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26" w:rsidRPr="00625C0E" w:rsidRDefault="00967D26" w:rsidP="00625C0E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 xml:space="preserve">Система выявления, поддержки и развития способностей и талантов </w:t>
      </w:r>
      <w:r w:rsid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</w:t>
      </w:r>
      <w:r w:rsidR="000816BD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 xml:space="preserve">       у детей и молодё</w:t>
      </w:r>
      <w:r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жи</w:t>
      </w:r>
      <w:r w:rsid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 xml:space="preserve"> в МБОУ «Пятницкая СОШ»</w:t>
      </w:r>
    </w:p>
    <w:p w:rsidR="00967D26" w:rsidRPr="00625C0E" w:rsidRDefault="00967D26" w:rsidP="00625C0E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</w:p>
    <w:p w:rsidR="00967D26" w:rsidRPr="00625C0E" w:rsidRDefault="00967D26" w:rsidP="00625C0E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— выявление, поддержка, и развитие способностей и талантов у детей и молодежи, включая детей с ОВЗ;</w:t>
      </w:r>
    </w:p>
    <w:p w:rsidR="00967D26" w:rsidRPr="00625C0E" w:rsidRDefault="00967D26" w:rsidP="00625C0E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— обеспечение охвата дополнительным об</w:t>
      </w:r>
      <w:r w:rsid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разованием детей в возрасте от 7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 до 18 лет на основе учета их потребностей;</w:t>
      </w:r>
    </w:p>
    <w:p w:rsidR="00967D26" w:rsidRPr="00625C0E" w:rsidRDefault="00967D26" w:rsidP="00625C0E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— индивидуализация обучения через внедрение практики формирования и реализации индивидуальных образовательных программ школьников (ИОП);</w:t>
      </w:r>
    </w:p>
    <w:p w:rsidR="00967D26" w:rsidRPr="00625C0E" w:rsidRDefault="00967D26" w:rsidP="00625C0E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— проектно-образовательных маршрутов (ПОМ) для высокомотиви</w:t>
      </w:r>
      <w:r w:rsid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рованных школьников, в том  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числе с ОВЗ;</w:t>
      </w:r>
    </w:p>
    <w:p w:rsidR="00967D26" w:rsidRPr="00625C0E" w:rsidRDefault="00967D26" w:rsidP="00625C0E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— осуществление межмуниципального, сетевого взаимодействия по вопросам выявления, поддержки и развития способностей и талантов у детей и молодежи;</w:t>
      </w:r>
    </w:p>
    <w:p w:rsidR="00967D26" w:rsidRPr="00625C0E" w:rsidRDefault="00967D26" w:rsidP="00625C0E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— осуществление психолого-педагогического сопровождения способных и талантливых детей и молодежи;</w:t>
      </w:r>
    </w:p>
    <w:p w:rsidR="00967D26" w:rsidRDefault="00967D26" w:rsidP="00625C0E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— осуществление методического сопровождения педагогических работников в области выявления, поддержки и развития способностей и талантов детей и молодежи, в том числе детей с ОВЗ.</w:t>
      </w:r>
    </w:p>
    <w:p w:rsidR="00625C0E" w:rsidRPr="00625C0E" w:rsidRDefault="00625C0E" w:rsidP="00625C0E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</w:p>
    <w:p w:rsidR="00967D26" w:rsidRPr="00625C0E" w:rsidRDefault="00041D99" w:rsidP="00967D26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 xml:space="preserve">1. </w:t>
      </w:r>
      <w:r w:rsidR="00967D26"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Показатели:</w:t>
      </w:r>
    </w:p>
    <w:p w:rsidR="00967D26" w:rsidRPr="00625C0E" w:rsidRDefault="00625C0E" w:rsidP="00625C0E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967D26"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1. По выявлению, поддержке и развитию способностей и талантов у детей и молодежи:</w:t>
      </w:r>
    </w:p>
    <w:p w:rsidR="00967D26" w:rsidRPr="00625C0E" w:rsidRDefault="00967D26" w:rsidP="00625C0E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— </w:t>
      </w:r>
      <w:r w:rsid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количество участников, призё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ров, победителей в муниципальном, региональном и заключительном    этапах  </w:t>
      </w:r>
      <w:proofErr w:type="spellStart"/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ВсОШ</w:t>
      </w:r>
      <w:proofErr w:type="spellEnd"/>
      <w:r w:rsid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 в  конкурсах и олимпиадах;</w:t>
      </w:r>
    </w:p>
    <w:p w:rsidR="00967D26" w:rsidRPr="00625C0E" w:rsidRDefault="00967D26" w:rsidP="00625C0E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— 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наличие школьной программы  или раздела в плане воспитательной работы учреждения мероприятий по выявлению, поддержке, развитию способностей и талантов;</w:t>
      </w:r>
    </w:p>
    <w:p w:rsidR="00967D26" w:rsidRPr="00625C0E" w:rsidRDefault="00625C0E" w:rsidP="00625C0E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— количество участников 4-9</w:t>
      </w:r>
      <w:r w:rsidR="00967D26"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 классов, принявших участие в школьном этапе ВСОШ;</w:t>
      </w:r>
    </w:p>
    <w:p w:rsidR="00967D26" w:rsidRPr="00625C0E" w:rsidRDefault="00625C0E" w:rsidP="00625C0E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— количество участников 4-9</w:t>
      </w:r>
      <w:r w:rsidR="00967D26"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 классов, принявших участие в муниципальном этапе ВСОШ;</w:t>
      </w:r>
    </w:p>
    <w:p w:rsidR="00967D26" w:rsidRPr="00625C0E" w:rsidRDefault="00625C0E" w:rsidP="00625C0E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— количество обучающихся 1-9</w:t>
      </w:r>
      <w:r w:rsidR="00967D26"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 классов, принявши</w:t>
      </w:r>
      <w:r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х участие в мероприятиях, включё</w:t>
      </w:r>
      <w:r w:rsidR="00967D26"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нных в Приказ Министерства просвещения РФ и Приказ Министерства образования и науки РФ.</w:t>
      </w:r>
    </w:p>
    <w:p w:rsidR="00625C0E" w:rsidRDefault="00625C0E" w:rsidP="00625C0E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67D26" w:rsidRPr="00625C0E" w:rsidRDefault="00625C0E" w:rsidP="00625C0E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967D26"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2. По выявлению, поддержке и развитию способностей и талантов у обучающихся с ОВЗ:</w:t>
      </w:r>
    </w:p>
    <w:p w:rsidR="00967D26" w:rsidRPr="00625C0E" w:rsidRDefault="00967D26" w:rsidP="00625C0E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— </w:t>
      </w:r>
      <w:r w:rsid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количество обучающихся с ОВЗ 5–9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 классов, охваченных мероприятиями по выявлению, поддержке и развитию способностей и талантов;</w:t>
      </w:r>
    </w:p>
    <w:p w:rsidR="00967D26" w:rsidRPr="00625C0E" w:rsidRDefault="00967D26" w:rsidP="00625C0E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lastRenderedPageBreak/>
        <w:t>— количество дипломов школьн</w:t>
      </w:r>
      <w:r w:rsid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иков с ОВЗ – победителей и призё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ров мероприятий, включенных в федеральные перечни Министерства Просвещения РФ и Министерства образования и науки РФ;</w:t>
      </w:r>
    </w:p>
    <w:p w:rsidR="00967D26" w:rsidRPr="00625C0E" w:rsidRDefault="00967D26" w:rsidP="00625C0E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— количество детей в возрасте от </w:t>
      </w:r>
      <w:r w:rsid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   7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 до 18 лет с ОВЗ и детей — инвалидов, осваивающих дополнительные общеобразовательные программы, в том числе с ис</w:t>
      </w:r>
      <w:r w:rsid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пользованием дистанционных   технологий.</w:t>
      </w:r>
    </w:p>
    <w:p w:rsidR="00967D26" w:rsidRPr="00625C0E" w:rsidRDefault="00625C0E" w:rsidP="00625C0E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1.3. По учё</w:t>
      </w:r>
      <w:r w:rsidR="00967D26"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ту участников этапов Всероссийской олимпиады школьников:</w:t>
      </w:r>
    </w:p>
    <w:p w:rsidR="00967D26" w:rsidRPr="00625C0E" w:rsidRDefault="00967D26" w:rsidP="00625C0E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— </w:t>
      </w:r>
      <w:r w:rsid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количество обучающихся 7–9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 класс</w:t>
      </w:r>
      <w:r w:rsid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ов, ставших победителями и призё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рами регионального этапа </w:t>
      </w:r>
      <w:proofErr w:type="spellStart"/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ВсОШ</w:t>
      </w:r>
      <w:proofErr w:type="spellEnd"/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;</w:t>
      </w:r>
    </w:p>
    <w:p w:rsidR="00967D26" w:rsidRPr="00625C0E" w:rsidRDefault="00625C0E" w:rsidP="00625C0E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— количество обучающихся 7–9</w:t>
      </w:r>
      <w:r w:rsidR="00967D26"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 класс</w:t>
      </w:r>
      <w:r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ов, ставших победителями и призё</w:t>
      </w:r>
      <w:r w:rsidR="00967D26"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рами заключительного этапа </w:t>
      </w:r>
      <w:proofErr w:type="spellStart"/>
      <w:r w:rsidR="00967D26"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ВсОШ</w:t>
      </w:r>
      <w:proofErr w:type="spellEnd"/>
      <w:r w:rsidR="00967D26"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;</w:t>
      </w:r>
    </w:p>
    <w:p w:rsidR="00967D26" w:rsidRPr="00625C0E" w:rsidRDefault="00967D26" w:rsidP="00625C0E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— наличие школьных программ подготовки обучающихся, к участию в различных этапах </w:t>
      </w:r>
      <w:proofErr w:type="spellStart"/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ВсОШ</w:t>
      </w:r>
      <w:proofErr w:type="spellEnd"/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.</w:t>
      </w:r>
    </w:p>
    <w:p w:rsidR="00625C0E" w:rsidRDefault="00625C0E" w:rsidP="00625C0E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67D26" w:rsidRPr="00625C0E" w:rsidRDefault="00625C0E" w:rsidP="00625C0E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1.4. По учё</w:t>
      </w:r>
      <w:r w:rsidR="00967D26"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 xml:space="preserve">ту иных форм развития образовательных достижений школьников (за исключением </w:t>
      </w:r>
      <w:proofErr w:type="spellStart"/>
      <w:r w:rsidR="00967D26"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ВсОШ</w:t>
      </w:r>
      <w:proofErr w:type="spellEnd"/>
      <w:r w:rsidR="00967D26"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):</w:t>
      </w:r>
    </w:p>
    <w:p w:rsidR="00967D26" w:rsidRPr="00625C0E" w:rsidRDefault="00967D26" w:rsidP="00625C0E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— </w:t>
      </w:r>
      <w:r w:rsid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количество обучающихся 5 – 9-х классов, победителей и призё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ров заключител</w:t>
      </w:r>
      <w:r w:rsid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ьных этапов  мероприятий, включё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нных в федеральные перечни Министерства Просвещения РФ   и Министерства образования и науки РФ.</w:t>
      </w:r>
    </w:p>
    <w:p w:rsidR="00625C0E" w:rsidRDefault="00625C0E" w:rsidP="00625C0E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67D26" w:rsidRPr="00625C0E" w:rsidRDefault="00625C0E" w:rsidP="00625C0E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967D26"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5. По охвату обучающихся дополнительным образованием на основе учёта их потребности:</w:t>
      </w:r>
    </w:p>
    <w:p w:rsidR="00967D26" w:rsidRPr="00625C0E" w:rsidRDefault="00967D26" w:rsidP="00625C0E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— количество детей, охваченных дополнительным образованием («Наука», «Культура», «Спорт»);</w:t>
      </w:r>
    </w:p>
    <w:p w:rsidR="00967D26" w:rsidRPr="00625C0E" w:rsidRDefault="00967D26" w:rsidP="00625C0E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— количество детей от 7 до 18 лет, охваченных деятельностью </w:t>
      </w:r>
      <w:r w:rsidR="00350942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Центра естественно-научной направленности «Точка роста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» и друг</w:t>
      </w:r>
      <w:r w:rsid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их проектов, направленных   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РФ;</w:t>
      </w:r>
    </w:p>
    <w:p w:rsidR="00967D26" w:rsidRPr="00625C0E" w:rsidRDefault="00967D26" w:rsidP="00625C0E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— количество обучающихся от 5 до 18 лет, охваченных дополнительным образованием с использованием дистанционных технологий и электронного обучения;</w:t>
      </w:r>
    </w:p>
    <w:p w:rsidR="00967D26" w:rsidRDefault="00967D26" w:rsidP="000816BD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— количество образовательных программ базового и продвинутого уровней в системе    дополнительного      образования   детей, направленных на развитие способностей и талантов обучающихся.</w:t>
      </w:r>
    </w:p>
    <w:p w:rsidR="000816BD" w:rsidRPr="00625C0E" w:rsidRDefault="000816BD" w:rsidP="000816BD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</w:p>
    <w:p w:rsidR="00967D26" w:rsidRPr="00625C0E" w:rsidRDefault="00625C0E" w:rsidP="00625C0E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1.6. По учё</w:t>
      </w:r>
      <w:r w:rsidR="00967D26"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ту обучающихся по индивидуальным учебным планам:</w:t>
      </w:r>
    </w:p>
    <w:p w:rsidR="00041D99" w:rsidRPr="000816BD" w:rsidRDefault="00625C0E" w:rsidP="000816BD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— количество школьников 5–9</w:t>
      </w:r>
      <w:r w:rsidR="00967D26"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 классов на территории муниципалитета, обучающихся по индивидуальным учебным планам/ индивидуальным образовательным программам (ИУП/ИОП).</w:t>
      </w:r>
    </w:p>
    <w:p w:rsidR="00967D26" w:rsidRPr="00625C0E" w:rsidRDefault="00967D26" w:rsidP="00041D99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1</w:t>
      </w:r>
      <w:r w:rsidR="00041D99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.7. По учё</w:t>
      </w:r>
      <w:r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ту педагогических работников, повысивших уровень профессиональных компетенций в области выявления, поддержка и развития способностей и талантов у детей и молодежи:</w:t>
      </w:r>
    </w:p>
    <w:p w:rsidR="00967D26" w:rsidRPr="00625C0E" w:rsidRDefault="00967D26" w:rsidP="00041D99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— количество педагогических работников, прошедших подготовку по вопросам выявления, поддержки, развития способностей и талантов у детей и молодежи/повысивших уровень профессиональных компетенций в области выявления, поддержки и развития способностей и талантов у детей и молодежи, в общей численности педагогов в муниципалитете, %.</w:t>
      </w:r>
    </w:p>
    <w:p w:rsidR="00041D99" w:rsidRDefault="00041D99" w:rsidP="00041D99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67D26" w:rsidRPr="00625C0E" w:rsidRDefault="00041D99" w:rsidP="00041D99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1.8</w:t>
      </w:r>
      <w:r w:rsidR="00967D26"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. По осуществлению психолого-педагогического сопровождения способных детей и талантливой</w:t>
      </w:r>
      <w:r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 xml:space="preserve"> молодё</w:t>
      </w:r>
      <w:r w:rsidR="00967D26"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жи:</w:t>
      </w:r>
    </w:p>
    <w:p w:rsidR="00967D26" w:rsidRPr="00625C0E" w:rsidRDefault="00967D26" w:rsidP="000816BD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— наличие программы психолого-педагогического сопровождения, направленных на выявление и поддержку способностей и талантов обучающихся, в общей численности педагогов — психологов в школе.</w:t>
      </w:r>
    </w:p>
    <w:p w:rsidR="00967D26" w:rsidRPr="00625C0E" w:rsidRDefault="00041D99" w:rsidP="00967D26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 xml:space="preserve">2. </w:t>
      </w:r>
      <w:r w:rsidR="00967D26"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Методы сбора информации</w:t>
      </w:r>
    </w:p>
    <w:p w:rsidR="00041D99" w:rsidRPr="000816BD" w:rsidRDefault="00967D26" w:rsidP="00967D26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Анализ результатов всероссийских школьных олимпиад и конкурсов школьников, анализ имеющихся положений и локальных актов школы, анализ информации, размещенной на сайте образовательной организации и г</w:t>
      </w:r>
      <w:r w:rsidR="00350942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руппы школы в социальной сети </w:t>
      </w:r>
      <w:proofErr w:type="spellStart"/>
      <w:r w:rsidR="00350942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Вк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онтакте</w:t>
      </w:r>
      <w:proofErr w:type="spellEnd"/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.</w:t>
      </w:r>
    </w:p>
    <w:p w:rsidR="00967D26" w:rsidRPr="00625C0E" w:rsidRDefault="00041D99" w:rsidP="00967D26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 xml:space="preserve">3. </w:t>
      </w:r>
      <w:r w:rsidR="00967D26"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Мониторинг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"/>
        <w:gridCol w:w="3445"/>
        <w:gridCol w:w="1963"/>
        <w:gridCol w:w="3843"/>
      </w:tblGrid>
      <w:tr w:rsidR="00625C0E" w:rsidRPr="00625C0E" w:rsidTr="000163C4">
        <w:tc>
          <w:tcPr>
            <w:tcW w:w="672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№</w:t>
            </w:r>
          </w:p>
        </w:tc>
        <w:tc>
          <w:tcPr>
            <w:tcW w:w="344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Наименование показателя</w:t>
            </w:r>
          </w:p>
        </w:tc>
        <w:tc>
          <w:tcPr>
            <w:tcW w:w="196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Индикатор выполнения</w:t>
            </w:r>
          </w:p>
        </w:tc>
        <w:tc>
          <w:tcPr>
            <w:tcW w:w="384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Ссылка на документ (документы) или пояснение.</w:t>
            </w:r>
          </w:p>
        </w:tc>
      </w:tr>
      <w:tr w:rsidR="00625C0E" w:rsidRPr="00625C0E" w:rsidTr="00041D99">
        <w:trPr>
          <w:trHeight w:val="348"/>
        </w:trPr>
        <w:tc>
          <w:tcPr>
            <w:tcW w:w="9923" w:type="dxa"/>
            <w:gridSpan w:val="4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041D99" w:rsidP="00041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1.</w:t>
            </w:r>
            <w:r w:rsidR="00967D26"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1. По выявлению, поддержке и развитию способностей и талантов у детей и молодежи:</w:t>
            </w:r>
            <w:r w:rsidR="00967D26"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625C0E" w:rsidRPr="00625C0E" w:rsidTr="00041D99">
        <w:trPr>
          <w:trHeight w:val="1820"/>
        </w:trPr>
        <w:tc>
          <w:tcPr>
            <w:tcW w:w="672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44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041D99" w:rsidP="0020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участников, призё</w:t>
            </w:r>
            <w:r w:rsidR="00967D26"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ров, победителей в муниципальном, региональном и  заключительном этапах </w:t>
            </w:r>
            <w:proofErr w:type="spellStart"/>
            <w:r w:rsidR="003509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ВсОШ</w:t>
            </w:r>
            <w:proofErr w:type="spellEnd"/>
            <w:r w:rsidR="003509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 конкурсах и олимпиадах</w:t>
            </w:r>
          </w:p>
        </w:tc>
        <w:tc>
          <w:tcPr>
            <w:tcW w:w="196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826D12" w:rsidP="00041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5</w:t>
            </w:r>
            <w:r w:rsidR="00712A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участников</w:t>
            </w:r>
            <w:r w:rsidR="00967D26"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967D26" w:rsidRPr="00206ABE" w:rsidRDefault="00712A50" w:rsidP="00206A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 них 3 победителя</w:t>
            </w:r>
            <w:r w:rsidR="00967D26"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1 призер на муниципальном этапе </w:t>
            </w:r>
            <w:proofErr w:type="spellStart"/>
            <w:r w:rsidR="00967D26"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ВсОШ</w:t>
            </w:r>
            <w:proofErr w:type="spellEnd"/>
          </w:p>
        </w:tc>
        <w:tc>
          <w:tcPr>
            <w:tcW w:w="384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26D12" w:rsidRPr="00625C0E" w:rsidRDefault="000816BD" w:rsidP="00712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4" w:history="1">
              <w:r w:rsidRPr="0029757C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https://shkola-truzhenik.ru/wp-content/uploads/2024/10/анализ-воспитательной-работы-за-23-24-уч-год-Пятницкая-СОШ.docx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625C0E" w:rsidRPr="00625C0E" w:rsidTr="00826D12">
        <w:trPr>
          <w:trHeight w:val="1885"/>
        </w:trPr>
        <w:tc>
          <w:tcPr>
            <w:tcW w:w="672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44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826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наличие школьной программы  или раздела в плане воспитательной работы учреждения мероприятий по выявлению, поддержке, ра</w:t>
            </w:r>
            <w:r w:rsidR="003509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звитию способностей и талантов</w:t>
            </w:r>
          </w:p>
        </w:tc>
        <w:tc>
          <w:tcPr>
            <w:tcW w:w="196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384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Default="00826D12" w:rsidP="0096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Система выявления, развития и поддержки способностей и талантов у детей и молодежи</w:t>
            </w:r>
          </w:p>
          <w:p w:rsidR="00826D12" w:rsidRPr="00625C0E" w:rsidRDefault="00826D12" w:rsidP="0096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25C0E" w:rsidRPr="00625C0E" w:rsidTr="000163C4">
        <w:tc>
          <w:tcPr>
            <w:tcW w:w="672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 </w:t>
            </w:r>
          </w:p>
        </w:tc>
        <w:tc>
          <w:tcPr>
            <w:tcW w:w="344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041D99" w:rsidP="00826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участников 4-9</w:t>
            </w:r>
            <w:r w:rsidR="00967D26"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классов, принявши</w:t>
            </w:r>
            <w:r w:rsidR="003509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 участие в школьном этапе ВСОШ</w:t>
            </w:r>
            <w:r w:rsidR="00967D26"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96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826D12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участников (80</w:t>
            </w:r>
            <w:r w:rsidR="00967D26"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 от общего числа обучающихся)</w:t>
            </w:r>
          </w:p>
        </w:tc>
        <w:tc>
          <w:tcPr>
            <w:tcW w:w="384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826D12" w:rsidP="00081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hyperlink r:id="rId5" w:history="1">
              <w:r w:rsidR="000816BD" w:rsidRPr="0029757C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https://shkola-truzhenik.ru/wp-content/uploads/2024/10/анализ-воспитательной-работы-за-23-24-уч-год-Пятницкая-СОШ.docx</w:t>
              </w:r>
            </w:hyperlink>
          </w:p>
        </w:tc>
      </w:tr>
      <w:tr w:rsidR="00625C0E" w:rsidRPr="00625C0E" w:rsidTr="000163C4">
        <w:tc>
          <w:tcPr>
            <w:tcW w:w="672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44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826D12" w:rsidP="0020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количество участников 7</w:t>
            </w:r>
            <w:r w:rsidR="00041D9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-9</w:t>
            </w:r>
            <w:r w:rsidR="00967D26"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классов, принявших уча</w:t>
            </w:r>
            <w:r w:rsidR="003509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стие в муниципальном этапе ВСОШ</w:t>
            </w:r>
            <w:r w:rsidR="00967D26"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96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826D12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     5 участников</w:t>
            </w:r>
          </w:p>
        </w:tc>
        <w:tc>
          <w:tcPr>
            <w:tcW w:w="384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0816BD" w:rsidP="00826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6" w:history="1">
              <w:r w:rsidRPr="0029757C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https://shkola-truzhenik.ru/wp-content/uploads/2024/10/анализ-воспитательной-работы-за-23-24-уч-год-Пятницкая-СОШ.docx</w:t>
              </w:r>
            </w:hyperlink>
          </w:p>
        </w:tc>
      </w:tr>
      <w:tr w:rsidR="00625C0E" w:rsidRPr="00625C0E" w:rsidTr="000163C4">
        <w:tc>
          <w:tcPr>
            <w:tcW w:w="672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44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обучающихся 1-11 классов, принявши</w:t>
            </w:r>
            <w:r w:rsidR="00041D9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 участие в мероприятиях, включё</w:t>
            </w: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нных в Приказ Министерства просвещения РФ и Приказ Мини</w:t>
            </w:r>
            <w:r w:rsidR="003509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стерства образования и науки РФ</w:t>
            </w:r>
          </w:p>
        </w:tc>
        <w:tc>
          <w:tcPr>
            <w:tcW w:w="196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0</w:t>
            </w:r>
          </w:p>
        </w:tc>
        <w:tc>
          <w:tcPr>
            <w:tcW w:w="384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625C0E" w:rsidRPr="00625C0E" w:rsidTr="00041D99">
        <w:trPr>
          <w:trHeight w:val="517"/>
        </w:trPr>
        <w:tc>
          <w:tcPr>
            <w:tcW w:w="9923" w:type="dxa"/>
            <w:gridSpan w:val="4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041D99" w:rsidP="00041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1.</w:t>
            </w:r>
            <w:r w:rsidR="00967D26"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2. По выявлению, поддержке и развитию способностей и талантов у обучающихся с ОВЗ:</w:t>
            </w:r>
            <w:r w:rsidR="00967D26"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625C0E" w:rsidRPr="00625C0E" w:rsidTr="00826D12">
        <w:tc>
          <w:tcPr>
            <w:tcW w:w="672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44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826D12" w:rsidP="00826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обучающихся с ОВЗ 5–9</w:t>
            </w:r>
            <w:r w:rsidR="00967D26"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классов, охваченных мероприятиями по выявлению, поддержке и р</w:t>
            </w:r>
            <w:r w:rsidR="003509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азвитию способностей и талантов</w:t>
            </w:r>
            <w:r w:rsidR="00967D26"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96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826D12" w:rsidP="00826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(9</w:t>
            </w: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 от общего числа обучающихся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  <w:p w:rsidR="00967D26" w:rsidRPr="00625C0E" w:rsidRDefault="00967D26" w:rsidP="0096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84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967D26" w:rsidRPr="00625C0E" w:rsidRDefault="00077C21" w:rsidP="0096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7" w:history="1">
              <w:r w:rsidR="00CE2E9E" w:rsidRPr="00781A6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https://vk.com/pyatnitskaya_school?w=wall-193453563_1388</w:t>
              </w:r>
            </w:hyperlink>
            <w:r w:rsidR="00CE2E9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625C0E" w:rsidRPr="00625C0E" w:rsidTr="000163C4">
        <w:tc>
          <w:tcPr>
            <w:tcW w:w="672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44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20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дипломов школьников с ОВЗ – победителей  и</w:t>
            </w:r>
            <w:r w:rsidR="00041D9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призёров мероприятий, включё</w:t>
            </w: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нных в федеральные перечни Министерства Просвещения РФ и Минис</w:t>
            </w:r>
            <w:r w:rsidR="003509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терства образования и науки РФ</w:t>
            </w:r>
          </w:p>
        </w:tc>
        <w:tc>
          <w:tcPr>
            <w:tcW w:w="196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:rsidR="00967D26" w:rsidRPr="00625C0E" w:rsidRDefault="00967D26" w:rsidP="0096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  <w:p w:rsidR="00967D26" w:rsidRPr="00625C0E" w:rsidRDefault="00967D26" w:rsidP="0096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:rsidR="00967D26" w:rsidRPr="00625C0E" w:rsidRDefault="00967D26" w:rsidP="0096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84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625C0E" w:rsidRPr="00625C0E" w:rsidTr="000163C4">
        <w:tc>
          <w:tcPr>
            <w:tcW w:w="672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44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CE2E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количество детей в возрасте от    5 до 18 лет с ОВЗ и детей — инвалидов, осваивающих дополнительные общеобразовательные программы, в том числе с использование</w:t>
            </w:r>
            <w:r w:rsidR="003509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 дистанционных      технологий</w:t>
            </w: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96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:rsidR="00967D26" w:rsidRPr="00625C0E" w:rsidRDefault="00CE2E9E" w:rsidP="0096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(9</w:t>
            </w:r>
            <w:r w:rsidR="00967D26"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%)</w:t>
            </w:r>
          </w:p>
          <w:p w:rsidR="00967D26" w:rsidRPr="00625C0E" w:rsidRDefault="00967D26" w:rsidP="0096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84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25C0E" w:rsidRPr="00625C0E" w:rsidTr="000163C4">
        <w:tc>
          <w:tcPr>
            <w:tcW w:w="9923" w:type="dxa"/>
            <w:gridSpan w:val="4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206ABE" w:rsidP="0020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1.3. По учё</w:t>
            </w:r>
            <w:r w:rsidR="00967D26"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ту участников этапов Всероссийской олимпиады школьников:</w:t>
            </w:r>
            <w:r w:rsidR="00967D26"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625C0E" w:rsidRPr="00625C0E" w:rsidTr="00206ABE">
        <w:trPr>
          <w:trHeight w:val="1100"/>
        </w:trPr>
        <w:tc>
          <w:tcPr>
            <w:tcW w:w="672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 </w:t>
            </w:r>
          </w:p>
        </w:tc>
        <w:tc>
          <w:tcPr>
            <w:tcW w:w="344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8E2154" w:rsidP="0020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обучающихся 7-9</w:t>
            </w:r>
            <w:r w:rsidR="00967D26"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класс</w:t>
            </w:r>
            <w:r w:rsidR="00206A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ов, ставших победителями и призё</w:t>
            </w:r>
            <w:r w:rsidR="003509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рами регионального этапа </w:t>
            </w:r>
            <w:proofErr w:type="spellStart"/>
            <w:r w:rsidR="003509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ВсОШ</w:t>
            </w:r>
            <w:proofErr w:type="spellEnd"/>
          </w:p>
        </w:tc>
        <w:tc>
          <w:tcPr>
            <w:tcW w:w="196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:rsidR="00967D26" w:rsidRPr="00625C0E" w:rsidRDefault="00967D26" w:rsidP="0096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0</w:t>
            </w:r>
          </w:p>
        </w:tc>
        <w:tc>
          <w:tcPr>
            <w:tcW w:w="384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25C0E" w:rsidRPr="00625C0E" w:rsidTr="000163C4">
        <w:tc>
          <w:tcPr>
            <w:tcW w:w="672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44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20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количество </w:t>
            </w:r>
            <w:r w:rsidR="008E21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обучающихся 7-9</w:t>
            </w: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класс</w:t>
            </w:r>
            <w:r w:rsidR="00206A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ов, ставших победителями и призё</w:t>
            </w: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="003509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ами заключительного этапа </w:t>
            </w:r>
            <w:proofErr w:type="spellStart"/>
            <w:r w:rsidR="003509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ВсОШ</w:t>
            </w:r>
            <w:proofErr w:type="spellEnd"/>
          </w:p>
        </w:tc>
        <w:tc>
          <w:tcPr>
            <w:tcW w:w="196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:rsidR="00967D26" w:rsidRPr="00625C0E" w:rsidRDefault="00967D26" w:rsidP="0096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384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25C0E" w:rsidRPr="00625C0E" w:rsidTr="00206ABE">
        <w:trPr>
          <w:trHeight w:val="570"/>
        </w:trPr>
        <w:tc>
          <w:tcPr>
            <w:tcW w:w="9923" w:type="dxa"/>
            <w:gridSpan w:val="4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206ABE" w:rsidP="0020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1.</w:t>
            </w:r>
            <w:r w:rsidR="00967D26"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4. По учету иных форм развития образовательных достижений школьников (за исключением </w:t>
            </w:r>
            <w:proofErr w:type="spellStart"/>
            <w:r w:rsidR="00967D26"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ВсОШ</w:t>
            </w:r>
            <w:proofErr w:type="spellEnd"/>
            <w:r w:rsidR="00967D26"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):</w:t>
            </w:r>
            <w:r w:rsidR="00967D26"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625C0E" w:rsidRPr="00625C0E" w:rsidTr="000163C4">
        <w:tc>
          <w:tcPr>
            <w:tcW w:w="672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44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20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  <w:r w:rsidR="008E21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обучающихся 5 – 9</w:t>
            </w: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классов, победителей и призеров заключительных этапов  мероприятий, включенных в федеральные перечни Министерства Просвещения РФ   и Минис</w:t>
            </w:r>
            <w:r w:rsidR="003509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терства образования и науки РФ</w:t>
            </w:r>
          </w:p>
        </w:tc>
        <w:tc>
          <w:tcPr>
            <w:tcW w:w="196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8E2154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  <w:r w:rsidRPr="008E2154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</w:t>
            </w:r>
            <w:r w:rsidRPr="008E21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:rsidR="00967D26" w:rsidRPr="00625C0E" w:rsidRDefault="00967D26" w:rsidP="0096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:rsidR="00967D26" w:rsidRPr="00625C0E" w:rsidRDefault="00967D26" w:rsidP="0096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:rsidR="00967D26" w:rsidRPr="00625C0E" w:rsidRDefault="00967D26" w:rsidP="0096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:rsidR="00967D26" w:rsidRPr="00625C0E" w:rsidRDefault="00967D26" w:rsidP="0096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84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625C0E" w:rsidRPr="00625C0E" w:rsidTr="000163C4">
        <w:tc>
          <w:tcPr>
            <w:tcW w:w="9923" w:type="dxa"/>
            <w:gridSpan w:val="4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206ABE" w:rsidP="00081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1.</w:t>
            </w:r>
            <w:r w:rsidR="00967D26"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5. По охвату обучающихся дополнительным образованием на основе учёта их потребности:</w:t>
            </w:r>
            <w:r w:rsidR="00967D26"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625C0E" w:rsidRPr="00625C0E" w:rsidTr="000163C4">
        <w:tc>
          <w:tcPr>
            <w:tcW w:w="672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44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081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количество детей, охваченных дополнительным образованием </w:t>
            </w:r>
            <w:r w:rsidR="000816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3509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0816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Школьный спортивный клуб</w:t>
            </w:r>
            <w:r w:rsidR="003509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», «</w:t>
            </w:r>
            <w:r w:rsidR="000816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Школьный театр</w:t>
            </w:r>
            <w:r w:rsidR="003509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»)</w:t>
            </w:r>
          </w:p>
        </w:tc>
        <w:tc>
          <w:tcPr>
            <w:tcW w:w="196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8E2154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20 (100 </w:t>
            </w:r>
            <w:r w:rsidR="00967D26"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%)</w:t>
            </w:r>
          </w:p>
        </w:tc>
        <w:tc>
          <w:tcPr>
            <w:tcW w:w="384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E2154" w:rsidRPr="00625C0E" w:rsidRDefault="00967D26" w:rsidP="008E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:rsidR="00967D26" w:rsidRPr="00625C0E" w:rsidRDefault="00967D26" w:rsidP="0096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25C0E" w:rsidRPr="00625C0E" w:rsidTr="008E2154">
        <w:tc>
          <w:tcPr>
            <w:tcW w:w="672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44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8E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количество детей от 7 до 18 лет, охваченных деятельностью  </w:t>
            </w:r>
            <w:r w:rsidR="008E21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Центра естественно-научной направленности «Точка роста» </w:t>
            </w: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 и других проектов, направленных       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</w:t>
            </w:r>
            <w:r w:rsidR="003509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ям технологического развития РФ</w:t>
            </w: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96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  <w:r w:rsidR="008E21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(36</w:t>
            </w: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%)</w:t>
            </w:r>
          </w:p>
        </w:tc>
        <w:tc>
          <w:tcPr>
            <w:tcW w:w="384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967D26" w:rsidRPr="00625C0E" w:rsidRDefault="00967D26" w:rsidP="0096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625C0E" w:rsidRPr="00625C0E" w:rsidTr="000163C4">
        <w:tc>
          <w:tcPr>
            <w:tcW w:w="672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44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20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количество обучающихся от 5 до 18 лет, охваченных </w:t>
            </w: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дополнительным образованием с использованием дистанционных техн</w:t>
            </w:r>
            <w:r w:rsidR="003509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ологий и электронного обучения</w:t>
            </w:r>
          </w:p>
        </w:tc>
        <w:tc>
          <w:tcPr>
            <w:tcW w:w="196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 </w:t>
            </w:r>
          </w:p>
          <w:p w:rsidR="00967D26" w:rsidRPr="00625C0E" w:rsidRDefault="00967D26" w:rsidP="0096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0</w:t>
            </w:r>
          </w:p>
        </w:tc>
        <w:tc>
          <w:tcPr>
            <w:tcW w:w="384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 </w:t>
            </w:r>
          </w:p>
        </w:tc>
      </w:tr>
      <w:tr w:rsidR="00625C0E" w:rsidRPr="00625C0E" w:rsidTr="000163C4">
        <w:tc>
          <w:tcPr>
            <w:tcW w:w="672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 </w:t>
            </w:r>
          </w:p>
        </w:tc>
        <w:tc>
          <w:tcPr>
            <w:tcW w:w="344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образовательных программ базового и продвинутого уровней в системе  дополнительного образования   детей, направленных на развитие спосо</w:t>
            </w:r>
            <w:r w:rsidR="003509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бностей и талантов обучающихся</w:t>
            </w:r>
          </w:p>
          <w:p w:rsidR="00967D26" w:rsidRPr="00625C0E" w:rsidRDefault="00967D26" w:rsidP="0096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96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8E2154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  <w:p w:rsidR="00967D26" w:rsidRPr="00625C0E" w:rsidRDefault="00967D26" w:rsidP="0096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:rsidR="00967D26" w:rsidRPr="00625C0E" w:rsidRDefault="00967D26" w:rsidP="0096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84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8E2154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8E215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Образовательные программы дополнительного образования</w:t>
            </w:r>
            <w:r w:rsidR="008E2154" w:rsidRPr="008E215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:</w:t>
            </w:r>
            <w:r w:rsidRPr="008E215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ru-RU"/>
              </w:rPr>
              <w:t> </w:t>
            </w:r>
          </w:p>
          <w:p w:rsidR="008E2154" w:rsidRDefault="008E2154" w:rsidP="008E2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Школьный спортивный клуб</w:t>
            </w:r>
          </w:p>
          <w:p w:rsidR="008E2154" w:rsidRDefault="00077C21" w:rsidP="008E2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8" w:history="1">
              <w:r w:rsidR="008E2154" w:rsidRPr="00781A6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https://shkola-truzhenik.ru/shkolnyj-sportivnyj-klub.html</w:t>
              </w:r>
            </w:hyperlink>
            <w:r w:rsidR="008E21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8E2154" w:rsidRDefault="008E2154" w:rsidP="008E2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Школьный театр</w:t>
            </w:r>
          </w:p>
          <w:p w:rsidR="008E2154" w:rsidRDefault="00077C21" w:rsidP="008E2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9" w:history="1">
              <w:r w:rsidR="008E2154" w:rsidRPr="00781A6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https://shkola-truzhenik.ru/shkolnyj-teatr</w:t>
              </w:r>
            </w:hyperlink>
            <w:r w:rsidR="008E21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8E2154" w:rsidRDefault="008E2154" w:rsidP="008E2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«Занимательная биология»</w:t>
            </w:r>
          </w:p>
          <w:p w:rsidR="00967D26" w:rsidRDefault="008E2154" w:rsidP="008E2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«Занимательная физика»</w:t>
            </w:r>
            <w:r w:rsidR="00967D26"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:rsidR="008E2154" w:rsidRPr="00625C0E" w:rsidRDefault="00077C21" w:rsidP="008E2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10" w:history="1">
              <w:r w:rsidR="008E2154" w:rsidRPr="00781A66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https://shkola-truzhenik.ru/sveden/education/dopolnitelnoe-obrazovanie.html</w:t>
              </w:r>
            </w:hyperlink>
            <w:r w:rsidR="008E21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206ABE" w:rsidRPr="00625C0E" w:rsidTr="005C074F">
        <w:tc>
          <w:tcPr>
            <w:tcW w:w="9923" w:type="dxa"/>
            <w:gridSpan w:val="4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206ABE" w:rsidRPr="00625C0E" w:rsidRDefault="00206ABE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1.</w:t>
            </w: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6. По учету обучающихся по индивидуальным учебным планам:</w:t>
            </w: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625C0E" w:rsidRPr="00625C0E" w:rsidTr="000163C4">
        <w:tc>
          <w:tcPr>
            <w:tcW w:w="672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44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20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количество </w:t>
            </w:r>
            <w:r w:rsidR="00206AB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школьников 5–9</w:t>
            </w: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классов, обучающихся по индивидуальным учебным планам/ индивидуальным образо</w:t>
            </w:r>
            <w:r w:rsidR="003509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вательным программам (ИУП/ИОП)</w:t>
            </w:r>
          </w:p>
        </w:tc>
        <w:tc>
          <w:tcPr>
            <w:tcW w:w="196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0</w:t>
            </w: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:rsidR="00967D26" w:rsidRPr="00625C0E" w:rsidRDefault="00967D26" w:rsidP="0096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  <w:p w:rsidR="00967D26" w:rsidRPr="00625C0E" w:rsidRDefault="00967D26" w:rsidP="0096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84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625C0E" w:rsidRPr="00625C0E" w:rsidTr="000163C4">
        <w:tc>
          <w:tcPr>
            <w:tcW w:w="9923" w:type="dxa"/>
            <w:gridSpan w:val="4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206ABE" w:rsidP="0020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1.7</w:t>
            </w:r>
            <w:r w:rsidR="00967D26"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. По учету педагогических работников, повысивших уровень профессиональных компетенций в области выявления, поддержка и развития способностей и талантов у детей и молодежи:</w:t>
            </w:r>
            <w:r w:rsidR="00967D26"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625C0E" w:rsidRPr="00625C0E" w:rsidTr="000163C4">
        <w:tc>
          <w:tcPr>
            <w:tcW w:w="672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44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20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количество педагогических работников, прошедших подготовку по вопросам выявления, поддержки, развития способностей и талантов у детей и молодежи/повысивших уровень профессиональных компетенций в области выявления, поддержки и развития способностей и </w:t>
            </w: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талантов у детей и молодежи, в общей численности</w:t>
            </w:r>
            <w:r w:rsidR="003509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педагогов в муниципалитете, %</w:t>
            </w:r>
          </w:p>
        </w:tc>
        <w:tc>
          <w:tcPr>
            <w:tcW w:w="196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 0</w:t>
            </w: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:rsidR="00967D26" w:rsidRPr="00625C0E" w:rsidRDefault="00967D26" w:rsidP="0096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  <w:p w:rsidR="00967D26" w:rsidRPr="00625C0E" w:rsidRDefault="00967D26" w:rsidP="0096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  <w:p w:rsidR="00967D26" w:rsidRPr="00625C0E" w:rsidRDefault="00967D26" w:rsidP="0096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:rsidR="00967D26" w:rsidRPr="00625C0E" w:rsidRDefault="00967D26" w:rsidP="0096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84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625C0E" w:rsidRPr="00625C0E" w:rsidTr="000163C4">
        <w:tc>
          <w:tcPr>
            <w:tcW w:w="9923" w:type="dxa"/>
            <w:gridSpan w:val="4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206ABE" w:rsidP="0020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lastRenderedPageBreak/>
              <w:t>1.8</w:t>
            </w:r>
            <w:r w:rsidR="00967D26"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. По осуществлению психолого-педагогического сопровождения способных детей и талантливой молодежи:</w:t>
            </w:r>
            <w:r w:rsidR="00967D26"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</w:tr>
      <w:tr w:rsidR="00625C0E" w:rsidRPr="00625C0E" w:rsidTr="000163C4">
        <w:tc>
          <w:tcPr>
            <w:tcW w:w="672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344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20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наличие программы психолого-педагогического сопровождения, направленных на выявление и поддержку способностей и талантов обучающихся, в общей численности </w:t>
            </w:r>
            <w:r w:rsidR="003509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педагогов — психологов в школе</w:t>
            </w:r>
          </w:p>
        </w:tc>
        <w:tc>
          <w:tcPr>
            <w:tcW w:w="196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67D26" w:rsidRPr="00625C0E" w:rsidRDefault="00967D26" w:rsidP="0096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</w:t>
            </w:r>
          </w:p>
        </w:tc>
        <w:tc>
          <w:tcPr>
            <w:tcW w:w="3843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8E2154" w:rsidRPr="00625C0E" w:rsidRDefault="00967D26" w:rsidP="008E2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25C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 </w:t>
            </w:r>
          </w:p>
          <w:p w:rsidR="00967D26" w:rsidRPr="00625C0E" w:rsidRDefault="00967D26" w:rsidP="0096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8E2154" w:rsidRPr="000816BD" w:rsidRDefault="008E2154" w:rsidP="00967D26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67D26" w:rsidRPr="00625C0E" w:rsidRDefault="008E2154" w:rsidP="008E2154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Анализ результатов мониторинга</w:t>
      </w:r>
      <w:r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967D26"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по проведению мониторинга системы выявления, поддержки и развития способносте</w:t>
      </w:r>
      <w:r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й и талантов у детей и молодёжи</w:t>
      </w:r>
    </w:p>
    <w:p w:rsidR="00967D26" w:rsidRPr="00625C0E" w:rsidRDefault="00967D26" w:rsidP="00967D26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Целью исследования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 является получение объективной информации и оценка состояния муниципальной системы выявления, поддержки и развития способностей и талантов у детей и   молодежи   в    МБОУ «</w:t>
      </w:r>
      <w:r w:rsidR="008E2154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Пятницкая СОШ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»</w:t>
      </w:r>
    </w:p>
    <w:p w:rsidR="00967D26" w:rsidRPr="00625C0E" w:rsidRDefault="00967D26" w:rsidP="00967D26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Задачи исследования:</w:t>
      </w:r>
    </w:p>
    <w:p w:rsidR="00967D26" w:rsidRPr="00625C0E" w:rsidRDefault="00967D26" w:rsidP="008E2154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-</w:t>
      </w:r>
      <w:r w:rsidR="008E2154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выявить условия для поддержки и развития одаренных детей, в том числе детей с OB3;</w:t>
      </w:r>
    </w:p>
    <w:p w:rsidR="00967D26" w:rsidRPr="00625C0E" w:rsidRDefault="00967D26" w:rsidP="008E2154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-</w:t>
      </w:r>
      <w:r w:rsidR="008E2154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проанализировать используемые формы выявления, поддержки и развития способностей и талантов у детей и молодежи в МБОУ «</w:t>
      </w:r>
      <w:r w:rsidR="008E2154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Пятницкая СОШ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»;</w:t>
      </w:r>
    </w:p>
    <w:p w:rsidR="00967D26" w:rsidRPr="00625C0E" w:rsidRDefault="000816BD" w:rsidP="008E2154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-</w:t>
      </w:r>
      <w:r w:rsidR="00967D26"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 оценит</w:t>
      </w:r>
      <w:r w:rsidR="008E2154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ь результативность участия одарё</w:t>
      </w:r>
      <w:r w:rsidR="00967D26"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нных дет</w:t>
      </w:r>
      <w:r w:rsidR="008E2154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ей в олимпиадах, конкурсах   </w:t>
      </w:r>
      <w:r w:rsidR="00967D26"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и спортивных мероприятиях;</w:t>
      </w:r>
    </w:p>
    <w:p w:rsidR="00967D26" w:rsidRPr="00625C0E" w:rsidRDefault="000816BD" w:rsidP="008E2154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-</w:t>
      </w:r>
      <w:r w:rsidR="00967D26"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 проанализировать уровень ресурсного обеспече</w:t>
      </w:r>
      <w:r w:rsidR="008E2154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ния работы с одаренными   детьми  в    образовательной организации</w:t>
      </w:r>
      <w:r w:rsidR="00967D26"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;</w:t>
      </w:r>
    </w:p>
    <w:p w:rsidR="00967D26" w:rsidRPr="00625C0E" w:rsidRDefault="00967D26" w:rsidP="008E2154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-</w:t>
      </w:r>
      <w:r w:rsidR="008E2154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обобщить выявленные тенденции, оценить качество созданных условий, определить перспективы развития на школьном уровне;</w:t>
      </w:r>
    </w:p>
    <w:p w:rsidR="00967D26" w:rsidRPr="00625C0E" w:rsidRDefault="000816BD" w:rsidP="008E2154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-</w:t>
      </w:r>
      <w:r w:rsidR="00967D26"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 подготовить аналитическую справку и методические рекомендации.</w:t>
      </w:r>
    </w:p>
    <w:p w:rsidR="00967D26" w:rsidRPr="00625C0E" w:rsidRDefault="00967D26" w:rsidP="00967D26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Методы сбора информации: использование информационных систем (сайт школы</w:t>
      </w:r>
      <w:r w:rsidR="008E2154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, группа ВК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).</w:t>
      </w:r>
    </w:p>
    <w:p w:rsidR="00967D26" w:rsidRDefault="00967D26" w:rsidP="00967D26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 </w:t>
      </w:r>
    </w:p>
    <w:p w:rsidR="000816BD" w:rsidRPr="00625C0E" w:rsidRDefault="000816BD" w:rsidP="00967D26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</w:p>
    <w:p w:rsidR="00967D26" w:rsidRPr="00625C0E" w:rsidRDefault="00967D26" w:rsidP="008E2154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Резуль</w:t>
      </w:r>
      <w:r w:rsidR="008E2154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таты по показателям мониторинга</w:t>
      </w:r>
      <w:bookmarkStart w:id="0" w:name="_GoBack"/>
      <w:bookmarkEnd w:id="0"/>
    </w:p>
    <w:p w:rsidR="00967D26" w:rsidRPr="00625C0E" w:rsidRDefault="00967D26" w:rsidP="00967D26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Всероссийская олимпиада школьников (</w:t>
      </w:r>
      <w:proofErr w:type="spellStart"/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ВсОШ</w:t>
      </w:r>
      <w:proofErr w:type="spellEnd"/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) — главная и самая престижная олимпиада России. Основными целями и задачами </w:t>
      </w:r>
      <w:proofErr w:type="spellStart"/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ВсОШ</w:t>
      </w:r>
      <w:proofErr w:type="spellEnd"/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 являются выявление и развитие у обучающихся творческих способностей и талантов.</w:t>
      </w:r>
    </w:p>
    <w:p w:rsidR="00967D26" w:rsidRPr="00625C0E" w:rsidRDefault="00967D26" w:rsidP="00967D26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Обучающихся ОУ</w:t>
      </w:r>
      <w:r w:rsidR="000816BD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, ставших победителями/призё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рами муниципального этапа – </w:t>
      </w:r>
      <w:r w:rsidR="000816BD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4 чел.,              (33,3 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%) от общего количества участников.</w:t>
      </w:r>
    </w:p>
    <w:p w:rsidR="00967D26" w:rsidRPr="00625C0E" w:rsidRDefault="00967D26" w:rsidP="00967D26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Анализ данных позволяет увидеть следующее:</w:t>
      </w:r>
    </w:p>
    <w:p w:rsidR="00967D26" w:rsidRPr="00625C0E" w:rsidRDefault="000816BD" w:rsidP="00967D26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Доля победителей и призё</w:t>
      </w:r>
      <w:r w:rsidR="00967D26"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ров муниципаль</w:t>
      </w:r>
      <w:r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ного этапа   </w:t>
      </w:r>
      <w:proofErr w:type="spellStart"/>
      <w:r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ВсОШ</w:t>
      </w:r>
      <w:proofErr w:type="spellEnd"/>
      <w:r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   составляет 20 </w:t>
      </w:r>
      <w:r w:rsidR="00967D26"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% от общего числа обучающихся в ОУ, доля </w:t>
      </w:r>
      <w:r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победителей и призё</w:t>
      </w:r>
      <w:r w:rsidR="00967D26"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ров регионального этапа </w:t>
      </w:r>
      <w:proofErr w:type="spellStart"/>
      <w:r w:rsidR="00967D26"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Вс</w:t>
      </w:r>
      <w:r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ОШ</w:t>
      </w:r>
      <w:proofErr w:type="spellEnd"/>
      <w:r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 —0%, доля победителей и призё</w:t>
      </w:r>
      <w:r w:rsidR="00967D26"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ров всероссийского этапа </w:t>
      </w:r>
      <w:proofErr w:type="spellStart"/>
      <w:r w:rsidR="00967D26"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ВсОШ</w:t>
      </w:r>
      <w:proofErr w:type="spellEnd"/>
      <w:r w:rsidR="00967D26"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 — 0%.</w:t>
      </w:r>
    </w:p>
    <w:p w:rsidR="00967D26" w:rsidRPr="00625C0E" w:rsidRDefault="00967D26" w:rsidP="00967D26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Необходимо продолжать работу педагогов по подготовке большего количества учащихся ОО к олимпиаде, применяя самы</w:t>
      </w:r>
      <w:r w:rsidR="000816BD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е передовые образовательные 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 технологии, что  позволяет   </w:t>
      </w:r>
      <w:proofErr w:type="spellStart"/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ВсОШ</w:t>
      </w:r>
      <w:proofErr w:type="spellEnd"/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 выполнять и</w:t>
      </w:r>
      <w:r w:rsidR="000816BD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нновационную функцию, считать её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 своеобразным испытательным «полигоном» инновационной деятельности в сфере общего образования.</w:t>
      </w:r>
    </w:p>
    <w:p w:rsidR="00967D26" w:rsidRPr="00625C0E" w:rsidRDefault="00967D26" w:rsidP="00967D26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ВсОШ</w:t>
      </w:r>
      <w:proofErr w:type="spellEnd"/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 способствует накоплению и распространению в педагогической среде научно-методического опыта, об</w:t>
      </w:r>
      <w:r w:rsidR="000816BD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еспечивающего оптимизацию  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исторического, географического, матем</w:t>
      </w:r>
      <w:r w:rsidR="000816BD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атического, биологического,   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 литературного, экологического, обществоведческого образования.</w:t>
      </w:r>
    </w:p>
    <w:p w:rsidR="00967D26" w:rsidRPr="00625C0E" w:rsidRDefault="00967D26" w:rsidP="00967D26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        Число обучающихся с OB3, охваченных мероприятиям</w:t>
      </w:r>
      <w:r w:rsidR="000816BD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и по выявлению и поддержке одарё</w:t>
      </w:r>
      <w:r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нных детей и молодежи.</w:t>
      </w:r>
    </w:p>
    <w:p w:rsidR="00967D26" w:rsidRPr="00625C0E" w:rsidRDefault="00967D26" w:rsidP="00967D26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Доля обучающихся с OB3, охваченных мероприятиям</w:t>
      </w:r>
      <w:r w:rsidR="000816BD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и по выявлению и поддержке одарё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нн</w:t>
      </w:r>
      <w:r w:rsidR="000816BD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ых детей и молодежи, составляет 0 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% от общего количества обучающихся в ОУ. </w:t>
      </w:r>
    </w:p>
    <w:p w:rsidR="00967D26" w:rsidRPr="00625C0E" w:rsidRDefault="00967D26" w:rsidP="00967D26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         </w:t>
      </w:r>
      <w:r w:rsidR="000816BD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 xml:space="preserve">    Число </w:t>
      </w:r>
      <w:proofErr w:type="gramStart"/>
      <w:r w:rsidR="000816BD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="000816BD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, из отнесё</w:t>
      </w:r>
      <w:r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нны</w:t>
      </w:r>
      <w:r w:rsidR="000816BD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х к группе талантливых или одарё</w:t>
      </w:r>
      <w:r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нных, обучающихся по индивидуальным учебным планам.</w:t>
      </w:r>
    </w:p>
    <w:p w:rsidR="00967D26" w:rsidRPr="00625C0E" w:rsidRDefault="00967D26" w:rsidP="00967D26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По данным мо</w:t>
      </w:r>
      <w:r w:rsidR="000816BD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ниторинга </w:t>
      </w:r>
      <w:proofErr w:type="gramStart"/>
      <w:r w:rsidR="000816BD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="000816BD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, из отнесё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нных к группе талантливых или одаренных, обучающихся по индивидуальным учебным планам в ОУ нет.</w:t>
      </w:r>
    </w:p>
    <w:p w:rsidR="00967D26" w:rsidRPr="00625C0E" w:rsidRDefault="00967D26" w:rsidP="00967D26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Обучающихся профильных классов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 — нет.</w:t>
      </w:r>
    </w:p>
    <w:p w:rsidR="00967D26" w:rsidRPr="00625C0E" w:rsidRDefault="00967D26" w:rsidP="00967D26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     По охвату обучающихся дополнительным образованием на основе учёта их   потребности:</w:t>
      </w:r>
    </w:p>
    <w:p w:rsidR="00967D26" w:rsidRPr="00625C0E" w:rsidRDefault="00967D26" w:rsidP="00967D26">
      <w:pPr>
        <w:shd w:val="clear" w:color="auto" w:fill="FFFFFF"/>
        <w:spacing w:before="100" w:beforeAutospacing="1" w:after="100" w:afterAutospacing="1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lastRenderedPageBreak/>
        <w:t>— количество детей, охваченны</w:t>
      </w:r>
      <w:r w:rsidR="000816BD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х дополнительным образованием («Культура», «Спорт») – 20 человек, что составляет 100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 % от общего числа обучающихся.</w:t>
      </w:r>
    </w:p>
    <w:p w:rsidR="00967D26" w:rsidRPr="00625C0E" w:rsidRDefault="00967D26" w:rsidP="000816BD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Адресные рекомендации по результатам анализа.</w:t>
      </w:r>
    </w:p>
    <w:p w:rsidR="00967D26" w:rsidRPr="00625C0E" w:rsidRDefault="00967D26" w:rsidP="000816BD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— 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продолжить создание оптимальных условий для выявления, поддержки и развития способно</w:t>
      </w:r>
      <w:r w:rsidR="000816BD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стей и талантов у детей и молодё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жи;</w:t>
      </w:r>
    </w:p>
    <w:p w:rsidR="00967D26" w:rsidRPr="00625C0E" w:rsidRDefault="00967D26" w:rsidP="000816BD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— проводить регулярные мониторинги, качественный и количественный анализ оценки результативности участия одаренных детей в олимпиадах, конкурсах и спортивны</w:t>
      </w:r>
      <w:r w:rsidR="000816BD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х    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мероприятиях;</w:t>
      </w:r>
    </w:p>
    <w:p w:rsidR="00967D26" w:rsidRPr="00625C0E" w:rsidRDefault="00967D26" w:rsidP="000816BD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— создавать услови</w:t>
      </w:r>
      <w:r w:rsidR="000816BD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я для поддержки и развития одарё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нных детей с</w:t>
      </w:r>
      <w:r w:rsidR="000816BD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OB3;</w:t>
      </w:r>
    </w:p>
    <w:p w:rsidR="00967D26" w:rsidRPr="00625C0E" w:rsidRDefault="00967D26" w:rsidP="000816BD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— организовать эффективную информированность обучающихся о предметных олимпиадах в рамках ВСОШ, используя стенды, объявления, адресные разъяснения как учащимся, так и родителям на родительских собраниях;</w:t>
      </w:r>
    </w:p>
    <w:p w:rsidR="00967D26" w:rsidRPr="00625C0E" w:rsidRDefault="00967D26" w:rsidP="000816BD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proofErr w:type="gramStart"/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— развивать кадровый потенциал (в том числе привлекать к   работе </w:t>
      </w:r>
      <w:proofErr w:type="spellStart"/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тьюторов</w:t>
      </w:r>
      <w:proofErr w:type="spellEnd"/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 в целях развития способностей у обучающихся с особыми образовательными потребностями (в том числе детей-инвалидов).</w:t>
      </w:r>
      <w:proofErr w:type="gramEnd"/>
    </w:p>
    <w:p w:rsidR="000816BD" w:rsidRDefault="00967D26" w:rsidP="000816BD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967D26" w:rsidRPr="00625C0E" w:rsidRDefault="00967D26" w:rsidP="000816BD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b/>
          <w:bCs/>
          <w:color w:val="000000" w:themeColor="text1"/>
          <w:sz w:val="24"/>
          <w:szCs w:val="24"/>
          <w:lang w:eastAsia="ru-RU"/>
        </w:rPr>
        <w:t>Меры, управленческие решения.</w:t>
      </w:r>
    </w:p>
    <w:p w:rsidR="00967D26" w:rsidRPr="00625C0E" w:rsidRDefault="00967D26" w:rsidP="000816BD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— проведение мероприятий, ориентированных на выявление, поддержку и развитие способно</w:t>
      </w:r>
      <w:r w:rsidR="000816BD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стей и талантов у детей и молодё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жи;</w:t>
      </w:r>
    </w:p>
    <w:p w:rsidR="00967D26" w:rsidRPr="00625C0E" w:rsidRDefault="00967D26" w:rsidP="000816BD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— проведение мероприятий для родителей (законных представителей) обучающихся по вопросам выявления, поддержки и развития способно</w:t>
      </w:r>
      <w:r w:rsidR="000816BD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стей и талантов у детей и молодё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жи;</w:t>
      </w:r>
    </w:p>
    <w:p w:rsidR="00967D26" w:rsidRPr="00625C0E" w:rsidRDefault="00967D26" w:rsidP="000816BD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— проведение мероприятий, ориентированных на подготовку педагогических работников по вопросам развития способно</w:t>
      </w:r>
      <w:r w:rsidR="000816BD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стей и талантов у детей и молодё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жи;</w:t>
      </w:r>
    </w:p>
    <w:p w:rsidR="00967D26" w:rsidRPr="00625C0E" w:rsidRDefault="00967D26" w:rsidP="000816BD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— проведение конкурсов профессионального мастерства с целью поддержки специалистов, работающих со способным</w:t>
      </w:r>
      <w:r w:rsidR="000816BD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и и талантливыми детьми и молодё</w:t>
      </w: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жью;</w:t>
      </w:r>
    </w:p>
    <w:p w:rsidR="00967D26" w:rsidRPr="00625C0E" w:rsidRDefault="00967D26" w:rsidP="000816BD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 xml:space="preserve">— проведение мероприятий, направленных на повышение доли участников школьного этапа </w:t>
      </w:r>
      <w:proofErr w:type="spellStart"/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ВсОШ</w:t>
      </w:r>
      <w:proofErr w:type="spellEnd"/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;</w:t>
      </w:r>
    </w:p>
    <w:p w:rsidR="00967D26" w:rsidRPr="00625C0E" w:rsidRDefault="00967D26" w:rsidP="000816BD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— реализация совместных проектов/планов/программ с учреждениями профессионального образования (ПОО, ВО);</w:t>
      </w:r>
    </w:p>
    <w:p w:rsidR="00967D26" w:rsidRPr="00625C0E" w:rsidRDefault="00967D26" w:rsidP="000816BD">
      <w:pPr>
        <w:shd w:val="clear" w:color="auto" w:fill="FFFFFF"/>
        <w:spacing w:after="0" w:line="360" w:lineRule="atLeast"/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</w:pPr>
      <w:r w:rsidRPr="00625C0E">
        <w:rPr>
          <w:rFonts w:ascii="PT Serif" w:eastAsia="Times New Roman" w:hAnsi="PT Serif" w:cs="Times New Roman"/>
          <w:color w:val="000000" w:themeColor="text1"/>
          <w:sz w:val="24"/>
          <w:szCs w:val="24"/>
          <w:lang w:eastAsia="ru-RU"/>
        </w:rPr>
        <w:t>— реализация мероприятий, направленных на поддержку участия обучающихся в региональных и федеральных конкурсах, соревнованиях и т.п.</w:t>
      </w:r>
    </w:p>
    <w:p w:rsidR="008B6E84" w:rsidRPr="00625C0E" w:rsidRDefault="008B6E84">
      <w:pPr>
        <w:rPr>
          <w:color w:val="000000" w:themeColor="text1"/>
        </w:rPr>
      </w:pPr>
    </w:p>
    <w:sectPr w:rsidR="008B6E84" w:rsidRPr="00625C0E" w:rsidSect="0007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7B8"/>
    <w:rsid w:val="000163C4"/>
    <w:rsid w:val="00041D99"/>
    <w:rsid w:val="00077C21"/>
    <w:rsid w:val="000816BD"/>
    <w:rsid w:val="00206ABE"/>
    <w:rsid w:val="00350942"/>
    <w:rsid w:val="00625C0E"/>
    <w:rsid w:val="00712A50"/>
    <w:rsid w:val="00826D12"/>
    <w:rsid w:val="008B6E84"/>
    <w:rsid w:val="008E2154"/>
    <w:rsid w:val="00967D26"/>
    <w:rsid w:val="00CE2E9E"/>
    <w:rsid w:val="00D0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A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0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98952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93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0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94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7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027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-truzhenik.ru/shkolnyj-sportivnyj-klub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pyatnitskaya_school?w=wall-193453563_138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kola-truzhenik.ru/wp-content/uploads/2024/10/&#1072;&#1085;&#1072;&#1083;&#1080;&#1079;-&#1074;&#1086;&#1089;&#1087;&#1080;&#1090;&#1072;&#1090;&#1077;&#1083;&#1100;&#1085;&#1086;&#1081;-&#1088;&#1072;&#1073;&#1086;&#1090;&#1099;-&#1079;&#1072;-23-24-&#1091;&#1095;-&#1075;&#1086;&#1076;-&#1055;&#1103;&#1090;&#1085;&#1080;&#1094;&#1082;&#1072;&#1103;-&#1057;&#1054;&#1064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hkola-truzhenik.ru/wp-content/uploads/2024/10/&#1072;&#1085;&#1072;&#1083;&#1080;&#1079;-&#1074;&#1086;&#1089;&#1087;&#1080;&#1090;&#1072;&#1090;&#1077;&#1083;&#1100;&#1085;&#1086;&#1081;-&#1088;&#1072;&#1073;&#1086;&#1090;&#1099;-&#1079;&#1072;-23-24-&#1091;&#1095;-&#1075;&#1086;&#1076;-&#1055;&#1103;&#1090;&#1085;&#1080;&#1094;&#1082;&#1072;&#1103;-&#1057;&#1054;&#1064;.docx" TargetMode="External"/><Relationship Id="rId10" Type="http://schemas.openxmlformats.org/officeDocument/2006/relationships/hyperlink" Target="https://shkola-truzhenik.ru/sveden/education/dopolnitelnoe-obrazovanie.html" TargetMode="External"/><Relationship Id="rId4" Type="http://schemas.openxmlformats.org/officeDocument/2006/relationships/hyperlink" Target="https://shkola-truzhenik.ru/wp-content/uploads/2024/10/&#1072;&#1085;&#1072;&#1083;&#1080;&#1079;-&#1074;&#1086;&#1089;&#1087;&#1080;&#1090;&#1072;&#1090;&#1077;&#1083;&#1100;&#1085;&#1086;&#1081;-&#1088;&#1072;&#1073;&#1086;&#1090;&#1099;-&#1079;&#1072;-23-24-&#1091;&#1095;-&#1075;&#1086;&#1076;-&#1055;&#1103;&#1090;&#1085;&#1080;&#1094;&#1082;&#1072;&#1103;-&#1057;&#1054;&#1064;.docx" TargetMode="External"/><Relationship Id="rId9" Type="http://schemas.openxmlformats.org/officeDocument/2006/relationships/hyperlink" Target="https://shkola-truzhenik.ru/shkolnyj-tea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2331</Words>
  <Characters>13291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2024-10-08T07:10:00Z</dcterms:created>
  <dcterms:modified xsi:type="dcterms:W3CDTF">2024-10-08T16:56:00Z</dcterms:modified>
</cp:coreProperties>
</file>