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48" w:rsidRPr="00D90748" w:rsidRDefault="00D90748" w:rsidP="00D9074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54545"/>
          <w:sz w:val="45"/>
          <w:szCs w:val="45"/>
          <w:lang w:eastAsia="ru-RU"/>
        </w:rPr>
      </w:pPr>
      <w:r w:rsidRPr="00D90748">
        <w:rPr>
          <w:rFonts w:ascii="Arial" w:eastAsia="Times New Roman" w:hAnsi="Arial" w:cs="Arial"/>
          <w:color w:val="454545"/>
          <w:sz w:val="45"/>
          <w:szCs w:val="45"/>
          <w:lang w:eastAsia="ru-RU"/>
        </w:rPr>
        <w:t>О вступлении в силу Федерального закона от 29.12.2022 N 584-ФЗ "О внесении изменений в Федеральный закон "Об информации, информационных технологиях и о защите информации"</w:t>
      </w:r>
    </w:p>
    <w:p w:rsidR="00D90748" w:rsidRPr="00D90748" w:rsidRDefault="00D90748" w:rsidP="00D907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888888"/>
          <w:sz w:val="24"/>
          <w:szCs w:val="24"/>
          <w:lang w:eastAsia="ru-RU"/>
        </w:rPr>
      </w:pPr>
      <w:r w:rsidRPr="00D90748">
        <w:rPr>
          <w:rFonts w:ascii="Arial" w:eastAsia="Times New Roman" w:hAnsi="Arial" w:cs="Arial"/>
          <w:noProof/>
          <w:color w:val="888888"/>
          <w:sz w:val="21"/>
          <w:szCs w:val="21"/>
          <w:lang w:eastAsia="ru-RU"/>
        </w:rPr>
        <w:drawing>
          <wp:inline distT="0" distB="0" distL="0" distR="0">
            <wp:extent cx="2381250" cy="2705100"/>
            <wp:effectExtent l="0" t="0" r="0" b="0"/>
            <wp:docPr id="1" name="Рисунок 1" descr="https://upload.wikimedia.org/wikipedia/commons/thumb/f/fe/Emblem_of_Roskomnadzor.svg/800px-Emblem_of_Roskomnadz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e/Emblem_of_Roskomnadzor.svg/800px-Emblem_of_Roskomnadz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74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Автономная некоммерческая организация «Агентство поддержки государственных инициатив» и редакция средства массовой информации «</w:t>
      </w:r>
      <w:proofErr w:type="spellStart"/>
      <w:r w:rsidRPr="00D9074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Единыйурок.рф</w:t>
      </w:r>
      <w:proofErr w:type="spellEnd"/>
      <w:r w:rsidRPr="00D9074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» в рамках организации оказания юридической помощи и правового просвещения работников образовательных организаций Российской Федерации обращают внимание образовательных организаций на вступление </w:t>
      </w:r>
      <w:r w:rsidRPr="00D90748">
        <w:rPr>
          <w:rFonts w:ascii="Arial" w:eastAsia="Times New Roman" w:hAnsi="Arial" w:cs="Arial"/>
          <w:b/>
          <w:color w:val="888888"/>
          <w:sz w:val="24"/>
          <w:szCs w:val="24"/>
          <w:lang w:eastAsia="ru-RU"/>
        </w:rPr>
        <w:t>в силу с 1 марта 2023 года </w:t>
      </w:r>
      <w:hyperlink r:id="rId6" w:history="1">
        <w:r w:rsidRPr="00D90748">
          <w:rPr>
            <w:rFonts w:ascii="Arial" w:eastAsia="Times New Roman" w:hAnsi="Arial" w:cs="Arial"/>
            <w:b/>
            <w:color w:val="F36523"/>
            <w:sz w:val="24"/>
            <w:szCs w:val="24"/>
            <w:lang w:eastAsia="ru-RU"/>
          </w:rPr>
          <w:t>Федерального закона</w:t>
        </w:r>
      </w:hyperlink>
      <w:r w:rsidRPr="00D90748">
        <w:rPr>
          <w:rFonts w:ascii="Arial" w:eastAsia="Times New Roman" w:hAnsi="Arial" w:cs="Arial"/>
          <w:b/>
          <w:color w:val="888888"/>
          <w:sz w:val="24"/>
          <w:szCs w:val="24"/>
          <w:lang w:eastAsia="ru-RU"/>
        </w:rPr>
        <w:t> от 29.12.2022 N 584-ФЗ "О внесении изменений в Федеральный закон "Об информации, информационных технологиях и о защите информации".</w:t>
      </w:r>
    </w:p>
    <w:p w:rsidR="00D90748" w:rsidRPr="00D90748" w:rsidRDefault="00D90748" w:rsidP="00D907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D9074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Указанный закон запрещает использование при предоставлении государственных и муниципальных услуг и выполнении государственного или муниципального задания информационные системы и (или) программы для электронных вычислительных машин, которые предназначены и (или) используются для обмена электронными сообщениями и владельцами которых являются иностранные юридические лица и (или) граждане, для предоставления информации, содержащей персональные данные граждан Российской Федерации.</w:t>
      </w:r>
    </w:p>
    <w:p w:rsidR="00D90748" w:rsidRPr="00D90748" w:rsidRDefault="00D90748" w:rsidP="00D907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D9074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Образовательные организации оказывают родителям (законным представителям) несовершеннолетних обучающихся либо непосредственно совершеннолетним обучающимся государственную или муниципальную услугу в сфере образования, в частности по предоставлению их детям общего, дополнительного и среднего профессионального образования. Одновременно с этим, организация финансирования образовательных организаций зачастую организована посредством предоставления государственного или муниципального задания.</w:t>
      </w:r>
    </w:p>
    <w:p w:rsidR="00D90748" w:rsidRPr="00D90748" w:rsidRDefault="00D90748" w:rsidP="00D907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D9074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Информационные системы и (или) программы для электронных вычислительных машин, которые предназначены и (или) используются для обмена электронными сообщениями, представляют собой мессенджеры, в которых пользователи могут обмениться сообщениями внутри данных мессенджеров.</w:t>
      </w:r>
    </w:p>
    <w:p w:rsidR="00D90748" w:rsidRPr="00D90748" w:rsidRDefault="00D90748" w:rsidP="00D907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D9074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Персональные данные согласно части 1 статьи 3 Федерального закона от 27.07.2006 N 152-ФЗ "О персональных данных" представляют собой любую информацию, относящаяся к прямо или косвенно определенному или определяемому физическому лицу.</w:t>
      </w:r>
    </w:p>
    <w:p w:rsidR="00D90748" w:rsidRPr="00D90748" w:rsidRDefault="00D90748" w:rsidP="00D907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D90748">
        <w:rPr>
          <w:rFonts w:ascii="Arial" w:eastAsia="Times New Roman" w:hAnsi="Arial" w:cs="Arial"/>
          <w:color w:val="888888"/>
          <w:sz w:val="21"/>
          <w:szCs w:val="21"/>
          <w:lang w:eastAsia="ru-RU"/>
        </w:rPr>
        <w:lastRenderedPageBreak/>
        <w:t>В указанных обстоятельствах образовательные организации с 1 марта 2023 года при обработке персональных данных своих обучающихся, родителей (законных представителей) и иных не имеют правовых оснований на использование иностранных мессенджеров в своей деятельности.</w:t>
      </w:r>
    </w:p>
    <w:p w:rsidR="00D90748" w:rsidRPr="00D90748" w:rsidRDefault="00D90748" w:rsidP="00D907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D9074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Важно отметить, что частью 6 статьи 13.12 Кодекса Российской Федерации об административных правонарушениях" предусмотрена административная ответственность для должностных лиц и юридических лиц за нарушение требований о защите информации (за исключением информации, составляющей государственную тайну), установленных федеральными законами.</w:t>
      </w:r>
    </w:p>
    <w:p w:rsidR="00D90748" w:rsidRPr="00D90748" w:rsidRDefault="00D90748" w:rsidP="00D907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D9074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В настоящее время </w:t>
      </w:r>
      <w:proofErr w:type="spellStart"/>
      <w:r w:rsidRPr="00D9074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Роскомнадзором</w:t>
      </w:r>
      <w:proofErr w:type="spellEnd"/>
      <w:r w:rsidRPr="00D9074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в перечень иностранных мессенджеров включены:</w:t>
      </w:r>
    </w:p>
    <w:p w:rsidR="00D90748" w:rsidRPr="00D90748" w:rsidRDefault="00D90748" w:rsidP="00D907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</w:pPr>
      <w:r w:rsidRPr="00D9074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  </w:t>
      </w:r>
      <w:r w:rsidRPr="00D90748"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  <w:t>Discord;</w:t>
      </w:r>
    </w:p>
    <w:p w:rsidR="00D90748" w:rsidRPr="00D90748" w:rsidRDefault="00D90748" w:rsidP="00D907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</w:pPr>
      <w:r w:rsidRPr="00D90748"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  <w:t>   Microsoft Teams;</w:t>
      </w:r>
    </w:p>
    <w:p w:rsidR="00D90748" w:rsidRPr="00D90748" w:rsidRDefault="00D90748" w:rsidP="00D907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</w:pPr>
      <w:r w:rsidRPr="00D90748"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  <w:t>   Skype for Business;</w:t>
      </w:r>
    </w:p>
    <w:p w:rsidR="00D90748" w:rsidRPr="00D90748" w:rsidRDefault="00D90748" w:rsidP="00D907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</w:pPr>
      <w:r w:rsidRPr="00D90748"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  <w:t>   </w:t>
      </w:r>
      <w:proofErr w:type="spellStart"/>
      <w:r w:rsidRPr="00D90748"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  <w:t>Snapchat</w:t>
      </w:r>
      <w:proofErr w:type="spellEnd"/>
      <w:r w:rsidRPr="00D90748"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  <w:t>;</w:t>
      </w:r>
    </w:p>
    <w:p w:rsidR="00D90748" w:rsidRPr="00D90748" w:rsidRDefault="00D90748" w:rsidP="00D907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</w:pPr>
      <w:r w:rsidRPr="00D90748"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  <w:t>   Telegram;</w:t>
      </w:r>
    </w:p>
    <w:p w:rsidR="00D90748" w:rsidRPr="00D90748" w:rsidRDefault="00D90748" w:rsidP="00D907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</w:pPr>
      <w:r w:rsidRPr="00D90748"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  <w:t>   </w:t>
      </w:r>
      <w:proofErr w:type="spellStart"/>
      <w:r w:rsidRPr="00D90748"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  <w:t>Threema</w:t>
      </w:r>
      <w:proofErr w:type="spellEnd"/>
      <w:r w:rsidRPr="00D90748"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  <w:t>;</w:t>
      </w:r>
    </w:p>
    <w:p w:rsidR="00D90748" w:rsidRPr="00D90748" w:rsidRDefault="00D90748" w:rsidP="00D907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</w:pPr>
      <w:r w:rsidRPr="00D90748"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  <w:t>   </w:t>
      </w:r>
      <w:proofErr w:type="spellStart"/>
      <w:r w:rsidRPr="00D90748"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  <w:t>Viber</w:t>
      </w:r>
      <w:proofErr w:type="spellEnd"/>
      <w:r w:rsidRPr="00D90748"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  <w:t>;</w:t>
      </w:r>
    </w:p>
    <w:p w:rsidR="00D90748" w:rsidRPr="00D90748" w:rsidRDefault="00D90748" w:rsidP="00D907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</w:pPr>
      <w:r w:rsidRPr="00D90748"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  <w:t>   </w:t>
      </w:r>
      <w:proofErr w:type="spellStart"/>
      <w:r w:rsidRPr="00D90748"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  <w:t>WhatsApp</w:t>
      </w:r>
      <w:proofErr w:type="spellEnd"/>
      <w:r w:rsidRPr="00D90748"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  <w:t>;</w:t>
      </w:r>
    </w:p>
    <w:p w:rsidR="00D90748" w:rsidRPr="00D90748" w:rsidRDefault="00D90748" w:rsidP="00D907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D90748">
        <w:rPr>
          <w:rFonts w:ascii="Arial" w:eastAsia="Times New Roman" w:hAnsi="Arial" w:cs="Arial"/>
          <w:color w:val="888888"/>
          <w:sz w:val="21"/>
          <w:szCs w:val="21"/>
          <w:lang w:val="en-US" w:eastAsia="ru-RU"/>
        </w:rPr>
        <w:t>   </w:t>
      </w:r>
      <w:proofErr w:type="spellStart"/>
      <w:r w:rsidRPr="00D9074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WeChat</w:t>
      </w:r>
      <w:proofErr w:type="spellEnd"/>
      <w:r w:rsidRPr="00D90748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.</w:t>
      </w:r>
    </w:p>
    <w:p w:rsidR="00A16FD9" w:rsidRDefault="00D90748">
      <w:hyperlink r:id="rId7" w:history="1">
        <w:r>
          <w:rPr>
            <w:rStyle w:val="a3"/>
          </w:rPr>
          <w:t>О вступлении в силу Федерального закона от 29.12.2022 N 584-ФЗ "О внесении изменений в Федеральный закон "Об информации, информационных технологиях и о защите информации" (</w:t>
        </w:r>
        <w:proofErr w:type="spellStart"/>
        <w:r>
          <w:rPr>
            <w:rStyle w:val="a3"/>
          </w:rPr>
          <w:t>xn</w:t>
        </w:r>
        <w:proofErr w:type="spellEnd"/>
        <w:r>
          <w:rPr>
            <w:rStyle w:val="a3"/>
          </w:rPr>
          <w:t>--d1abkefqip0a2f.xn--p1ai)</w:t>
        </w:r>
      </w:hyperlink>
    </w:p>
    <w:p w:rsidR="00D90748" w:rsidRDefault="00D90748">
      <w:r w:rsidRPr="00D90748"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C:\Users\User\Downloads\qrcode_www.xn--d1abkefqip0a2f.xn--p1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qrcode_www.xn--d1abkefqip0a2f.xn--p1a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556C2"/>
    <w:multiLevelType w:val="multilevel"/>
    <w:tmpl w:val="109E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48"/>
    <w:rsid w:val="00A16FD9"/>
    <w:rsid w:val="00D9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9CF3B-EE6D-4A69-B382-856FB487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0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D90748"/>
  </w:style>
  <w:style w:type="character" w:styleId="a3">
    <w:name w:val="Hyperlink"/>
    <w:basedOn w:val="a0"/>
    <w:uiPriority w:val="99"/>
    <w:semiHidden/>
    <w:unhideWhenUsed/>
    <w:rsid w:val="00D907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xn--d1abkefqip0a2f.xn--p1ai/index.php/novosti/item/20029-o-vstuplenii-v-silu-federalnogo-zakona-ot-29-12-2022-n-584-fz-o-vnesenii-izmenenij-v-federalnyj-zakon-ob-informatsii-informatsionnykh-tekhnologiyakh-i-o-zashchite-informa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File/GetFile/0001202212290045?type=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2023-03-19T06:48:00Z</dcterms:created>
  <dcterms:modified xsi:type="dcterms:W3CDTF">2023-03-19T06:52:00Z</dcterms:modified>
</cp:coreProperties>
</file>