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МАКСАТИХИНСКОГО РАЙОНА</w:t>
      </w:r>
    </w:p>
    <w:p w:rsidR="006829F0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E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0E98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6829F0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29F0" w:rsidRPr="00260E98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9011C">
        <w:rPr>
          <w:rFonts w:ascii="Times New Roman" w:hAnsi="Times New Roman" w:cs="Times New Roman"/>
          <w:b/>
          <w:sz w:val="24"/>
          <w:szCs w:val="24"/>
        </w:rPr>
        <w:t>27</w:t>
      </w:r>
      <w:r w:rsidRPr="00260E98">
        <w:rPr>
          <w:rFonts w:ascii="Times New Roman" w:hAnsi="Times New Roman" w:cs="Times New Roman"/>
          <w:b/>
          <w:sz w:val="24"/>
          <w:szCs w:val="24"/>
        </w:rPr>
        <w:t>.</w:t>
      </w:r>
      <w:r w:rsidR="00C901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0E98">
        <w:rPr>
          <w:rFonts w:ascii="Times New Roman" w:hAnsi="Times New Roman" w:cs="Times New Roman"/>
          <w:b/>
          <w:sz w:val="24"/>
          <w:szCs w:val="24"/>
        </w:rPr>
        <w:t>.20</w:t>
      </w:r>
      <w:r w:rsidR="00C9011C">
        <w:rPr>
          <w:rFonts w:ascii="Times New Roman" w:hAnsi="Times New Roman" w:cs="Times New Roman"/>
          <w:b/>
          <w:sz w:val="24"/>
          <w:szCs w:val="24"/>
        </w:rPr>
        <w:t>20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9011C">
        <w:rPr>
          <w:rFonts w:ascii="Times New Roman" w:hAnsi="Times New Roman" w:cs="Times New Roman"/>
          <w:b/>
          <w:sz w:val="24"/>
          <w:szCs w:val="24"/>
        </w:rPr>
        <w:t>9/7</w:t>
      </w:r>
    </w:p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О закреплении определённых территорий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за муниципальными общеобразовательными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учреждениями Максатихинского района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>Руководствуясь ст. 9 и ст. 67 Федерального закона от 29 декабря 2012 г. № 273-ФЗ  «Об образовании в Российской Федерации» (с изменениями и дополнениями), приказом Министерства образования и науки Российской Федерации от 22 января 2014 года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в целях соблюдения конституционных прав граждан</w:t>
      </w:r>
      <w:proofErr w:type="gramEnd"/>
      <w:r w:rsidRPr="006829F0">
        <w:rPr>
          <w:rFonts w:ascii="Times New Roman" w:hAnsi="Times New Roman" w:cs="Times New Roman"/>
          <w:sz w:val="24"/>
          <w:szCs w:val="24"/>
        </w:rPr>
        <w:t xml:space="preserve"> на получение общедоступного  общего образования</w:t>
      </w:r>
      <w:r w:rsidR="007C1F60">
        <w:rPr>
          <w:rFonts w:ascii="Times New Roman" w:hAnsi="Times New Roman" w:cs="Times New Roman"/>
          <w:sz w:val="24"/>
          <w:szCs w:val="24"/>
        </w:rPr>
        <w:t>,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7C1F60" w:rsidP="0090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ПРИКАЗЫВАЕТ</w:t>
      </w:r>
      <w:r w:rsidR="009003AE" w:rsidRPr="006829F0">
        <w:rPr>
          <w:rFonts w:ascii="Times New Roman" w:hAnsi="Times New Roman" w:cs="Times New Roman"/>
          <w:sz w:val="24"/>
          <w:szCs w:val="24"/>
        </w:rPr>
        <w:t>: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Закрепить определенные территории муниципального образования «Максатихинский район» за муниципальными общеобразовательными учреждениями согласно приложению к настоящему </w:t>
      </w:r>
      <w:r w:rsidR="00C9011C">
        <w:rPr>
          <w:rFonts w:ascii="Times New Roman" w:hAnsi="Times New Roman" w:cs="Times New Roman"/>
          <w:sz w:val="24"/>
          <w:szCs w:val="24"/>
        </w:rPr>
        <w:t>приказу</w:t>
      </w:r>
      <w:r w:rsidRPr="006829F0">
        <w:rPr>
          <w:rFonts w:ascii="Times New Roman" w:hAnsi="Times New Roman" w:cs="Times New Roman"/>
          <w:sz w:val="24"/>
          <w:szCs w:val="24"/>
        </w:rPr>
        <w:t>.</w:t>
      </w:r>
    </w:p>
    <w:p w:rsidR="009003AE" w:rsidRPr="006829F0" w:rsidRDefault="009003AE" w:rsidP="00900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Руководителям подведомственных общеобразовательных учреждений  осуществлять формирование контингента обучающихся с учетом закрепленных территорий и информировать граждан о территориях, закрепленных за общеобразовательным учреждением.</w:t>
      </w:r>
    </w:p>
    <w:p w:rsidR="009003AE" w:rsidRPr="006829F0" w:rsidRDefault="009003AE" w:rsidP="00900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9011C">
        <w:rPr>
          <w:rFonts w:ascii="Times New Roman" w:hAnsi="Times New Roman" w:cs="Times New Roman"/>
          <w:sz w:val="24"/>
          <w:szCs w:val="24"/>
        </w:rPr>
        <w:t>приказ</w:t>
      </w:r>
      <w:r w:rsidRPr="006829F0">
        <w:rPr>
          <w:rFonts w:ascii="Times New Roman" w:hAnsi="Times New Roman" w:cs="Times New Roman"/>
          <w:sz w:val="24"/>
          <w:szCs w:val="24"/>
        </w:rPr>
        <w:t xml:space="preserve">  </w:t>
      </w:r>
      <w:r w:rsidR="00C9011C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Максатихинского района</w:t>
      </w:r>
      <w:r w:rsidRPr="006829F0">
        <w:rPr>
          <w:rFonts w:ascii="Times New Roman" w:hAnsi="Times New Roman" w:cs="Times New Roman"/>
          <w:sz w:val="24"/>
          <w:szCs w:val="24"/>
        </w:rPr>
        <w:t xml:space="preserve"> от </w:t>
      </w:r>
      <w:r w:rsidR="00C9011C">
        <w:rPr>
          <w:rFonts w:ascii="Times New Roman" w:hAnsi="Times New Roman" w:cs="Times New Roman"/>
          <w:sz w:val="24"/>
          <w:szCs w:val="24"/>
        </w:rPr>
        <w:t>21.03</w:t>
      </w:r>
      <w:r w:rsidRPr="006829F0">
        <w:rPr>
          <w:rFonts w:ascii="Times New Roman" w:hAnsi="Times New Roman" w:cs="Times New Roman"/>
          <w:sz w:val="24"/>
          <w:szCs w:val="24"/>
        </w:rPr>
        <w:t>.201</w:t>
      </w:r>
      <w:r w:rsidR="00C9011C">
        <w:rPr>
          <w:rFonts w:ascii="Times New Roman" w:hAnsi="Times New Roman" w:cs="Times New Roman"/>
          <w:sz w:val="24"/>
          <w:szCs w:val="24"/>
        </w:rPr>
        <w:t>7</w:t>
      </w:r>
      <w:r w:rsidRPr="006829F0">
        <w:rPr>
          <w:rFonts w:ascii="Times New Roman" w:hAnsi="Times New Roman" w:cs="Times New Roman"/>
          <w:sz w:val="24"/>
          <w:szCs w:val="24"/>
        </w:rPr>
        <w:t xml:space="preserve"> г. №</w:t>
      </w:r>
      <w:r w:rsidR="00C9011C">
        <w:rPr>
          <w:rFonts w:ascii="Times New Roman" w:hAnsi="Times New Roman" w:cs="Times New Roman"/>
          <w:sz w:val="24"/>
          <w:szCs w:val="24"/>
        </w:rPr>
        <w:t xml:space="preserve"> 22/1</w:t>
      </w:r>
      <w:r w:rsidRPr="006829F0">
        <w:rPr>
          <w:rFonts w:ascii="Times New Roman" w:hAnsi="Times New Roman" w:cs="Times New Roman"/>
          <w:sz w:val="24"/>
          <w:szCs w:val="24"/>
        </w:rPr>
        <w:t xml:space="preserve"> «О закреплении </w:t>
      </w:r>
      <w:r w:rsidR="00C9011C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Pr="006829F0">
        <w:rPr>
          <w:rFonts w:ascii="Times New Roman" w:hAnsi="Times New Roman" w:cs="Times New Roman"/>
          <w:sz w:val="24"/>
          <w:szCs w:val="24"/>
        </w:rPr>
        <w:t>территорий за муниципальными общеобразовательными учреждениями Максатихинского района».</w:t>
      </w:r>
    </w:p>
    <w:p w:rsidR="009003AE" w:rsidRPr="006829F0" w:rsidRDefault="009003AE" w:rsidP="00900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Настоящ</w:t>
      </w:r>
      <w:r w:rsidR="00C9011C">
        <w:rPr>
          <w:rFonts w:ascii="Times New Roman" w:hAnsi="Times New Roman" w:cs="Times New Roman"/>
          <w:sz w:val="24"/>
          <w:szCs w:val="24"/>
        </w:rPr>
        <w:t>ий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C9011C">
        <w:rPr>
          <w:rFonts w:ascii="Times New Roman" w:hAnsi="Times New Roman" w:cs="Times New Roman"/>
          <w:sz w:val="24"/>
          <w:szCs w:val="24"/>
        </w:rPr>
        <w:t>приказ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подлежит размещению на официальном сайте </w:t>
      </w:r>
      <w:r w:rsidR="00C9011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6829F0">
        <w:rPr>
          <w:rFonts w:ascii="Times New Roman" w:hAnsi="Times New Roman" w:cs="Times New Roman"/>
          <w:sz w:val="24"/>
          <w:szCs w:val="24"/>
        </w:rPr>
        <w:t>администрации Максатихинского района.</w:t>
      </w:r>
    </w:p>
    <w:p w:rsidR="009003AE" w:rsidRDefault="009003AE" w:rsidP="00900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9F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9011C">
        <w:rPr>
          <w:rFonts w:ascii="Times New Roman" w:hAnsi="Times New Roman" w:cs="Times New Roman"/>
          <w:sz w:val="24"/>
          <w:szCs w:val="24"/>
        </w:rPr>
        <w:t>приказа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C9011C">
        <w:rPr>
          <w:rFonts w:ascii="Times New Roman" w:hAnsi="Times New Roman" w:cs="Times New Roman"/>
          <w:sz w:val="24"/>
          <w:szCs w:val="24"/>
        </w:rPr>
        <w:t>на заместителя начальника Управления образования администрации Максатихинского района Соколову О.П.</w:t>
      </w:r>
    </w:p>
    <w:p w:rsidR="00054336" w:rsidRDefault="00054336" w:rsidP="00054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896C04" w:rsidP="009003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6C0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9790" cy="1469233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76FCF" w:rsidRDefault="00D76FCF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 w:rsidR="00C9011C">
        <w:rPr>
          <w:rFonts w:ascii="Times New Roman" w:hAnsi="Times New Roman" w:cs="Times New Roman"/>
          <w:sz w:val="24"/>
          <w:szCs w:val="24"/>
        </w:rPr>
        <w:t>приказу № 9/7 от 27.01.2020</w:t>
      </w: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C9011C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9011C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9003AE" w:rsidRPr="00C9011C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9011C">
        <w:rPr>
          <w:rFonts w:ascii="Times New Roman" w:hAnsi="Times New Roman" w:cs="Times New Roman"/>
          <w:sz w:val="24"/>
          <w:szCs w:val="24"/>
        </w:rPr>
        <w:t>Максатихинского района.</w:t>
      </w:r>
    </w:p>
    <w:p w:rsidR="009003AE" w:rsidRPr="00C9011C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5"/>
        <w:gridCol w:w="3038"/>
        <w:gridCol w:w="5168"/>
      </w:tblGrid>
      <w:tr w:rsidR="009003AE" w:rsidRPr="006829F0" w:rsidTr="009B3D92">
        <w:tc>
          <w:tcPr>
            <w:tcW w:w="645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8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</w:p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1»</w:t>
            </w:r>
          </w:p>
        </w:tc>
        <w:tc>
          <w:tcPr>
            <w:tcW w:w="516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Белозерова, ул. Боровая, пр.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Боровых, </w:t>
            </w:r>
            <w:r w:rsidR="00E771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Больничная, ул. им. Братьев Даниловых,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 Взлетная, ул. Восточная, пер. Вокзальный,  пл. Вокзальная,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ул. им. Жукова, 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Железнодорожная (с № 1 по № 17), пер. Железнодорожный, ул. Заречная, ул. Зеленая, ул. Звездная, ул. Колхозная, пер. Колхозный, ул. Комсомольская, ул. Красноармейская, пер. Красноармейский, ул. Лесная, ул. Мира, пер. Милицейский, ул.  им. Нового, ул. Октябрьская, 40 лет Октября,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Парковская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Песчаная, ул. Петрова, ул.  Полярная, ул. Первомайская, ул. Пролетарская, пер. Пролетарский, ул. Партизанская, ул.  Пионерская, ул. Почтовая, ул. Речная, местечко Рукавичка, ул.  Садовая,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Санаторная, пер. Санаторный, пл. Свободы,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Северная,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Сосновая, пер. Сосновый, ул. им. Смирнова, ул. Советская (с № 1 по № 41), ул. Спортивная, микрорайон «Солнечный»,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им. Чистякова, ул. Южная, микрорайон Южный.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Населенные пункты: д. Горка, хутор Горка,</w:t>
            </w:r>
            <w:r w:rsidR="00C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хутор Кедровка, 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Паржа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Ново- Отрадное, д. Преображение, д. Селище,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Толоцкое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Андрианиха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Загородье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Каргово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Райдино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Ручки, 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омино, д.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Чикулиха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Сосновка,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B3D92">
        <w:trPr>
          <w:trHeight w:val="5806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2»</w:t>
            </w:r>
          </w:p>
        </w:tc>
        <w:tc>
          <w:tcPr>
            <w:tcW w:w="516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Березовая, ул. Береговая, ул. Дачная, ул. Дружбы, ул. Железнодорожная 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(№ 18 до конца),</w:t>
            </w:r>
            <w:r w:rsidR="00C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ул. Кооперативная, ул. Комсомольская, ул. Краснослободская, ул. Лесотехническая,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Мологская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Полевая, ул. Рабочая,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им. Сергеева, ул. Советская (№ 42 и до конца),</w:t>
            </w:r>
            <w:r w:rsidR="00C2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69"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 Складская,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проезд Молодежный, проезд Строителей, проезд им. Травкина, проезд  Юбилейный.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Кудряшово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Кузнецы,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Любятино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село Рыбинское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Ступники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Тельцово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Ломы, д. Ораны, д. Поповка,  д. Фабрика, д. Хабары,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Плотники, д. Ульяновка,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Ясень.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Большой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Ванькин Бор,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Ключевая,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rPr>
          <w:trHeight w:val="4918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«Ривзаводская средняя общеобразовательная школа»</w:t>
            </w:r>
          </w:p>
        </w:tc>
        <w:tc>
          <w:tcPr>
            <w:tcW w:w="5168" w:type="dxa"/>
          </w:tcPr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пункт: п. Ривицкий, д. Ветроломы, д. Долгово, д. Райково, д. Старое,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Фенюшиха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Большая Воздвиженка, д. Гористое, д. Иванова Нива,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Коноплево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Кулачиха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Малая Воздвиженка, д.  Орешки,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Гора,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Шорда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956" w:rsidRPr="0071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 Райда</w:t>
            </w:r>
            <w:r w:rsidR="0071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Батуриха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Быковка,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Горма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Зверло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Кала, с. Кострецы,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Лукка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Малиниха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Плоское,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Паулинские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Горы, д. Перевесы,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Подмельничное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Саврасиха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Старое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Ферезна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Хомутиха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Боровая, д. Бураки, д. Жуки, д. Острые Луки,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Пирожково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Русские Овсяники, д. Русские Плоски.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Антонидово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Бачманово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Великое село, д. Вышка,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Жижино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Каликино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Клевцово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Песогоры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Подолы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Рамешки,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Трестна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«Малышевская средняя общеобразовательная школа»</w:t>
            </w:r>
          </w:p>
        </w:tc>
        <w:tc>
          <w:tcPr>
            <w:tcW w:w="5168" w:type="dxa"/>
          </w:tcPr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Белушиха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Льнозавод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Новозаводской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Русский Городок,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Алфериха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Андрониха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Бахарево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Гоголиха, д. Жидкое,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Куничиха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Найдениха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Раевское,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Филизи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Хмелево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Володарка,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Доненский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д.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Ерошиха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Зарайское, д. Засека, д. Красуха, д. Кузнечики,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Ново-Никольское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Ново- Павловское.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Большое Вороново,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Каменка,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Маковище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Столбиха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Ивановское,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 д. Николаевское.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«Пятницкая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5168" w:type="dxa"/>
          </w:tcPr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Афанасово,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Глебездово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Змеево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Красуха, село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Лощемля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Маланьино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Медведково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Наташино,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Ново-Пхово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Подусово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Пономарево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Соснушка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Сутулово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Фомино,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Фофоново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Хребтово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Юренево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Юхово,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Кондратково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Красненькое, д. Новая Дмитровка,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д.Репинка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Столопово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Топальское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поселок Труженик.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«Буденовская основная общеобразовательная школа»</w:t>
            </w:r>
          </w:p>
        </w:tc>
        <w:tc>
          <w:tcPr>
            <w:tcW w:w="5168" w:type="dxa"/>
          </w:tcPr>
          <w:p w:rsidR="009003AE" w:rsidRPr="00054336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Атемежа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Афимьяново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Буденовка, д. Воробьево,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Горячово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п. Гостиница, д. Карельское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Конюшино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Лукьяново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д. Шапкина.</w:t>
            </w:r>
            <w:proofErr w:type="gramEnd"/>
          </w:p>
          <w:p w:rsidR="006829F0" w:rsidRPr="006829F0" w:rsidRDefault="006829F0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 </w:t>
            </w:r>
            <w:proofErr w:type="spellStart"/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Гуммала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Добрыни,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Дубищи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Никольский Луг,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Осташиха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Павловское, д. Райда.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«Селецкая  основная общеобразовательная школа»</w:t>
            </w:r>
          </w:p>
        </w:tc>
        <w:tc>
          <w:tcPr>
            <w:tcW w:w="5168" w:type="dxa"/>
          </w:tcPr>
          <w:p w:rsidR="009003AE" w:rsidRPr="00054336" w:rsidRDefault="009003AE" w:rsidP="00D6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Березовка, д. Веселовка,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Житники, поселок Красивый,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Койвушка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Мокшицы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Огрызково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Сельцы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Скорнево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Федорцево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Быки,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Дымцево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Зараменье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Зародовичи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Кочки,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Лебедово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Никольское,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Ремчино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Спас-Забережье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Труфанково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«Сидорковская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5168" w:type="dxa"/>
          </w:tcPr>
          <w:p w:rsidR="009003AE" w:rsidRPr="00054336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пункты: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Клевищи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Княжово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Масленка,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Мотуново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Пасьмино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ж/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д. Старое.</w:t>
            </w:r>
          </w:p>
        </w:tc>
      </w:tr>
    </w:tbl>
    <w:p w:rsidR="009003AE" w:rsidRPr="006829F0" w:rsidRDefault="009003AE" w:rsidP="0005433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4FE4" w:rsidRPr="006829F0" w:rsidRDefault="008E4FE4" w:rsidP="00054336">
      <w:pPr>
        <w:jc w:val="center"/>
      </w:pPr>
    </w:p>
    <w:sectPr w:rsidR="008E4FE4" w:rsidRPr="006829F0" w:rsidSect="00573A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560A"/>
    <w:multiLevelType w:val="hybridMultilevel"/>
    <w:tmpl w:val="98C2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3AE"/>
    <w:rsid w:val="0004011D"/>
    <w:rsid w:val="00054336"/>
    <w:rsid w:val="003610D8"/>
    <w:rsid w:val="00477000"/>
    <w:rsid w:val="006829F0"/>
    <w:rsid w:val="00713956"/>
    <w:rsid w:val="00781116"/>
    <w:rsid w:val="007C1F60"/>
    <w:rsid w:val="00896C04"/>
    <w:rsid w:val="008E4FE4"/>
    <w:rsid w:val="009003AE"/>
    <w:rsid w:val="00C25969"/>
    <w:rsid w:val="00C9011C"/>
    <w:rsid w:val="00D60DA3"/>
    <w:rsid w:val="00D60FF2"/>
    <w:rsid w:val="00D67D09"/>
    <w:rsid w:val="00D76FCF"/>
    <w:rsid w:val="00E771E0"/>
    <w:rsid w:val="00E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AE"/>
    <w:pPr>
      <w:ind w:left="720"/>
      <w:contextualSpacing/>
    </w:pPr>
  </w:style>
  <w:style w:type="table" w:styleId="a4">
    <w:name w:val="Table Grid"/>
    <w:basedOn w:val="a1"/>
    <w:uiPriority w:val="59"/>
    <w:rsid w:val="0090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2020-05-13T10:23:00Z</dcterms:created>
  <dcterms:modified xsi:type="dcterms:W3CDTF">2020-05-18T08:15:00Z</dcterms:modified>
</cp:coreProperties>
</file>