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FD" w:rsidRPr="009968F8" w:rsidRDefault="00B051E7" w:rsidP="009968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968F8">
        <w:rPr>
          <w:rFonts w:ascii="Times New Roman" w:hAnsi="Times New Roman" w:cs="Times New Roman"/>
          <w:sz w:val="24"/>
          <w:szCs w:val="24"/>
        </w:rPr>
        <w:t>1.</w:t>
      </w:r>
      <w:r w:rsidR="00CA0E2F" w:rsidRPr="009968F8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051E7" w:rsidRPr="009968F8" w:rsidRDefault="00B051E7" w:rsidP="009968F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Рабочая программа по технологии для 8 класса общеобразовательной школы составлена:</w:t>
      </w:r>
    </w:p>
    <w:p w:rsidR="00B051E7" w:rsidRPr="009968F8" w:rsidRDefault="00B051E7" w:rsidP="009968F8">
      <w:p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-  на основе федерального компонента государственного стандарта основного общего образования;</w:t>
      </w:r>
    </w:p>
    <w:p w:rsidR="00B051E7" w:rsidRPr="009968F8" w:rsidRDefault="00B051E7" w:rsidP="009968F8">
      <w:pPr>
        <w:spacing w:line="276" w:lineRule="auto"/>
        <w:jc w:val="both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- авторской программы  по  технологии В.Д.Симоненко  для 8 класса общеобразовательной школы;</w:t>
      </w:r>
    </w:p>
    <w:p w:rsidR="00B051E7" w:rsidRPr="009968F8" w:rsidRDefault="00B051E7" w:rsidP="009968F8">
      <w:pPr>
        <w:spacing w:line="276" w:lineRule="auto"/>
        <w:jc w:val="both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 xml:space="preserve">- 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общеобразовательных  учреждениях на 2013 -2014 учебный год, с учетом требований к оснащению общеобразовательного процесса в соответствии с содержанием </w:t>
      </w:r>
      <w:proofErr w:type="gramStart"/>
      <w:r w:rsidRPr="009968F8">
        <w:rPr>
          <w:rFonts w:ascii="Times New Roman" w:hAnsi="Times New Roman" w:cs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9968F8">
        <w:rPr>
          <w:rFonts w:ascii="Times New Roman" w:hAnsi="Times New Roman" w:cs="Times New Roman"/>
        </w:rPr>
        <w:t>;</w:t>
      </w:r>
    </w:p>
    <w:p w:rsidR="00B051E7" w:rsidRPr="009968F8" w:rsidRDefault="00B051E7" w:rsidP="009968F8">
      <w:pPr>
        <w:spacing w:line="276" w:lineRule="auto"/>
        <w:jc w:val="both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- 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B051E7" w:rsidRPr="009968F8" w:rsidRDefault="00B051E7" w:rsidP="009968F8">
      <w:pPr>
        <w:spacing w:line="276" w:lineRule="auto"/>
        <w:rPr>
          <w:rFonts w:ascii="Times New Roman" w:eastAsia="Calibri" w:hAnsi="Times New Roman" w:cs="Times New Roman"/>
          <w:b/>
          <w:i/>
        </w:rPr>
      </w:pPr>
      <w:r w:rsidRPr="009968F8">
        <w:rPr>
          <w:rFonts w:ascii="Times New Roman" w:eastAsia="Calibri" w:hAnsi="Times New Roman" w:cs="Times New Roman"/>
          <w:b/>
          <w:i/>
        </w:rPr>
        <w:t>Специфика предмета.</w:t>
      </w:r>
    </w:p>
    <w:p w:rsidR="00B051E7" w:rsidRPr="009968F8" w:rsidRDefault="00B051E7" w:rsidP="009968F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</w:rPr>
        <w:t xml:space="preserve">Программа рассчитана на </w:t>
      </w:r>
      <w:r w:rsidRPr="009968F8">
        <w:rPr>
          <w:rFonts w:ascii="Times New Roman" w:hAnsi="Times New Roman" w:cs="Times New Roman"/>
        </w:rPr>
        <w:t>34  часа  в год (1 час</w:t>
      </w:r>
      <w:r w:rsidRPr="009968F8">
        <w:rPr>
          <w:rFonts w:ascii="Times New Roman" w:eastAsia="Calibri" w:hAnsi="Times New Roman" w:cs="Times New Roman"/>
        </w:rPr>
        <w:t xml:space="preserve"> в неделю). Программой предусмотрено проведение</w:t>
      </w:r>
      <w:r w:rsidR="009968F8">
        <w:rPr>
          <w:rFonts w:ascii="Times New Roman" w:eastAsia="Calibri" w:hAnsi="Times New Roman" w:cs="Times New Roman"/>
        </w:rPr>
        <w:t xml:space="preserve"> проектов.</w:t>
      </w:r>
    </w:p>
    <w:p w:rsidR="00B051E7" w:rsidRPr="009968F8" w:rsidRDefault="00B051E7" w:rsidP="009968F8">
      <w:pPr>
        <w:spacing w:line="276" w:lineRule="auto"/>
        <w:rPr>
          <w:rFonts w:ascii="Times New Roman" w:eastAsia="Calibri" w:hAnsi="Times New Roman" w:cs="Times New Roman"/>
          <w:b/>
          <w:i/>
        </w:rPr>
      </w:pPr>
      <w:r w:rsidRPr="009968F8">
        <w:rPr>
          <w:rFonts w:ascii="Times New Roman" w:eastAsia="Calibri" w:hAnsi="Times New Roman" w:cs="Times New Roman"/>
          <w:b/>
          <w:i/>
        </w:rPr>
        <w:t>Место предмета в учебном плане</w:t>
      </w:r>
    </w:p>
    <w:p w:rsidR="00B051E7" w:rsidRPr="009968F8" w:rsidRDefault="00B051E7" w:rsidP="009968F8">
      <w:pPr>
        <w:spacing w:line="276" w:lineRule="auto"/>
        <w:jc w:val="both"/>
        <w:rPr>
          <w:rFonts w:ascii="Times New Roman" w:hAnsi="Times New Roman" w:cs="Times New Roman"/>
        </w:rPr>
      </w:pPr>
      <w:r w:rsidRPr="009968F8">
        <w:rPr>
          <w:rFonts w:ascii="Times New Roman" w:eastAsia="Calibri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</w:t>
      </w:r>
      <w:r w:rsidRPr="009968F8">
        <w:rPr>
          <w:rFonts w:ascii="Times New Roman" w:hAnsi="Times New Roman" w:cs="Times New Roman"/>
        </w:rPr>
        <w:t>на изучение технологии</w:t>
      </w:r>
      <w:r w:rsidRPr="009968F8">
        <w:rPr>
          <w:rFonts w:ascii="Times New Roman" w:eastAsia="Calibri" w:hAnsi="Times New Roman" w:cs="Times New Roman"/>
        </w:rPr>
        <w:t xml:space="preserve"> в 8  классе отводится </w:t>
      </w:r>
      <w:r w:rsidRPr="009968F8">
        <w:rPr>
          <w:rFonts w:ascii="Times New Roman" w:eastAsia="Calibri" w:hAnsi="Times New Roman" w:cs="Times New Roman"/>
          <w:b/>
        </w:rPr>
        <w:t>не менее</w:t>
      </w:r>
      <w:r w:rsidRPr="009968F8">
        <w:rPr>
          <w:rFonts w:ascii="Times New Roman" w:hAnsi="Times New Roman" w:cs="Times New Roman"/>
          <w:b/>
        </w:rPr>
        <w:t>34 часов.</w:t>
      </w:r>
    </w:p>
    <w:p w:rsidR="00B051E7" w:rsidRPr="009968F8" w:rsidRDefault="00B051E7" w:rsidP="009968F8">
      <w:pPr>
        <w:spacing w:line="276" w:lineRule="auto"/>
        <w:jc w:val="both"/>
        <w:rPr>
          <w:rFonts w:ascii="Times New Roman" w:hAnsi="Times New Roman" w:cs="Times New Roman"/>
        </w:rPr>
      </w:pPr>
    </w:p>
    <w:p w:rsidR="00B051E7" w:rsidRPr="009968F8" w:rsidRDefault="00B051E7" w:rsidP="009968F8">
      <w:pPr>
        <w:spacing w:line="276" w:lineRule="auto"/>
        <w:rPr>
          <w:rFonts w:ascii="Times New Roman" w:eastAsia="Calibri" w:hAnsi="Times New Roman" w:cs="Times New Roman"/>
          <w:b/>
          <w:i/>
        </w:rPr>
      </w:pPr>
      <w:r w:rsidRPr="009968F8">
        <w:rPr>
          <w:rFonts w:ascii="Times New Roman" w:eastAsia="Calibri" w:hAnsi="Times New Roman" w:cs="Times New Roman"/>
          <w:b/>
          <w:i/>
        </w:rPr>
        <w:t>Цели изучения курса</w:t>
      </w:r>
    </w:p>
    <w:p w:rsidR="00B051E7" w:rsidRPr="009968F8" w:rsidRDefault="00B051E7" w:rsidP="009968F8">
      <w:pPr>
        <w:spacing w:line="276" w:lineRule="auto"/>
        <w:ind w:right="-5" w:firstLine="360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</w:rPr>
        <w:t>Изучение технологии в основной школе направлено на достижение следующих целей:</w:t>
      </w:r>
    </w:p>
    <w:p w:rsidR="00B051E7" w:rsidRPr="009968F8" w:rsidRDefault="00B051E7" w:rsidP="009968F8">
      <w:pPr>
        <w:spacing w:before="20" w:line="276" w:lineRule="auto"/>
        <w:ind w:right="-5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  <w:b/>
          <w:bCs/>
        </w:rPr>
        <w:t>освоение</w:t>
      </w:r>
      <w:r w:rsidRPr="009968F8">
        <w:rPr>
          <w:rFonts w:ascii="Times New Roman" w:eastAsia="Calibri" w:hAnsi="Times New Roman" w:cs="Times New Roman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051E7" w:rsidRPr="009968F8" w:rsidRDefault="00B051E7" w:rsidP="009968F8">
      <w:pPr>
        <w:spacing w:before="20" w:line="276" w:lineRule="auto"/>
        <w:ind w:right="-5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  <w:b/>
          <w:bCs/>
        </w:rPr>
        <w:t>овладение</w:t>
      </w:r>
      <w:r w:rsidR="009D1FDF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9968F8">
        <w:rPr>
          <w:rFonts w:ascii="Times New Roman" w:eastAsia="Calibri" w:hAnsi="Times New Roman" w:cs="Times New Roman"/>
        </w:rPr>
        <w:t>общетрудовыми</w:t>
      </w:r>
      <w:proofErr w:type="spellEnd"/>
      <w:r w:rsidRPr="009968F8">
        <w:rPr>
          <w:rFonts w:ascii="Times New Roman" w:eastAsia="Calibri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051E7" w:rsidRPr="009968F8" w:rsidRDefault="00B051E7" w:rsidP="009968F8">
      <w:pPr>
        <w:spacing w:before="20" w:line="276" w:lineRule="auto"/>
        <w:ind w:right="-5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  <w:b/>
          <w:bCs/>
        </w:rPr>
        <w:t>развитие</w:t>
      </w:r>
      <w:r w:rsidRPr="009968F8">
        <w:rPr>
          <w:rFonts w:ascii="Times New Roman" w:eastAsia="Calibri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051E7" w:rsidRPr="009968F8" w:rsidRDefault="00B051E7" w:rsidP="009968F8">
      <w:pPr>
        <w:spacing w:before="20" w:line="276" w:lineRule="auto"/>
        <w:ind w:right="-5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  <w:b/>
          <w:bCs/>
        </w:rPr>
        <w:t>воспитание</w:t>
      </w:r>
      <w:r w:rsidRPr="009968F8">
        <w:rPr>
          <w:rFonts w:ascii="Times New Roman" w:eastAsia="Calibri" w:hAnsi="Times New Roman" w:cs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B051E7" w:rsidRPr="009968F8" w:rsidRDefault="00B051E7" w:rsidP="009968F8">
      <w:pPr>
        <w:spacing w:before="20" w:line="276" w:lineRule="auto"/>
        <w:ind w:right="-5"/>
        <w:jc w:val="both"/>
        <w:rPr>
          <w:rFonts w:ascii="Times New Roman" w:eastAsia="Calibri" w:hAnsi="Times New Roman" w:cs="Times New Roman"/>
        </w:rPr>
      </w:pPr>
      <w:r w:rsidRPr="009968F8">
        <w:rPr>
          <w:rFonts w:ascii="Times New Roman" w:eastAsia="Calibri" w:hAnsi="Times New Roman" w:cs="Times New Roman"/>
          <w:b/>
          <w:bCs/>
        </w:rPr>
        <w:t>получение</w:t>
      </w:r>
      <w:r w:rsidRPr="009968F8">
        <w:rPr>
          <w:rFonts w:ascii="Times New Roman" w:eastAsia="Calibri" w:hAnsi="Times New Roman" w:cs="Times New Roma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366FD" w:rsidRPr="009968F8" w:rsidRDefault="00CA0E2F" w:rsidP="009968F8">
      <w:pPr>
        <w:spacing w:line="276" w:lineRule="auto"/>
        <w:ind w:firstLine="360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С учетом уровневой специфики классов выстроена система учебных занятий (уроков), спроек</w:t>
      </w:r>
      <w:r w:rsidRPr="009968F8">
        <w:rPr>
          <w:rFonts w:ascii="Times New Roman" w:hAnsi="Times New Roman" w:cs="Times New Roman"/>
        </w:rPr>
        <w:softHyphen/>
        <w:t>тиров</w:t>
      </w:r>
      <w:r w:rsidR="0047203B" w:rsidRPr="009968F8">
        <w:rPr>
          <w:rFonts w:ascii="Times New Roman" w:hAnsi="Times New Roman" w:cs="Times New Roman"/>
        </w:rPr>
        <w:t>аны цели, задачи, ожидаемые результ</w:t>
      </w:r>
      <w:r w:rsidRPr="009968F8">
        <w:rPr>
          <w:rFonts w:ascii="Times New Roman" w:hAnsi="Times New Roman" w:cs="Times New Roman"/>
        </w:rPr>
        <w:t>аты обучения (планируемые результаты), что представлено ниже в табличной форме.</w:t>
      </w:r>
    </w:p>
    <w:p w:rsidR="006366FD" w:rsidRPr="009968F8" w:rsidRDefault="00CA0E2F" w:rsidP="009968F8">
      <w:pPr>
        <w:spacing w:line="276" w:lineRule="auto"/>
        <w:ind w:firstLine="360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6366FD" w:rsidRPr="009968F8" w:rsidRDefault="00CA0E2F" w:rsidP="009968F8">
      <w:pPr>
        <w:spacing w:line="276" w:lineRule="auto"/>
        <w:ind w:firstLine="360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9968F8">
        <w:rPr>
          <w:rFonts w:ascii="Times New Roman" w:hAnsi="Times New Roman" w:cs="Times New Roman"/>
        </w:rPr>
        <w:t>мотивированности</w:t>
      </w:r>
      <w:proofErr w:type="spellEnd"/>
      <w:r w:rsidRPr="009968F8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</w:t>
      </w:r>
      <w:r w:rsidRPr="009968F8">
        <w:rPr>
          <w:rFonts w:ascii="Times New Roman" w:hAnsi="Times New Roman" w:cs="Times New Roman"/>
        </w:rPr>
        <w:softHyphen/>
      </w:r>
      <w:r w:rsidR="0047203B" w:rsidRPr="009968F8">
        <w:rPr>
          <w:rFonts w:ascii="Times New Roman" w:hAnsi="Times New Roman" w:cs="Times New Roman"/>
        </w:rPr>
        <w:t>ционных форм уроков, в т</w:t>
      </w:r>
      <w:r w:rsidRPr="009968F8">
        <w:rPr>
          <w:rFonts w:ascii="Times New Roman" w:hAnsi="Times New Roman" w:cs="Times New Roman"/>
        </w:rPr>
        <w:t xml:space="preserve">ом числе </w:t>
      </w:r>
      <w:proofErr w:type="spellStart"/>
      <w:r w:rsidRPr="009968F8">
        <w:rPr>
          <w:rFonts w:ascii="Times New Roman" w:hAnsi="Times New Roman" w:cs="Times New Roman"/>
        </w:rPr>
        <w:t>методики:</w:t>
      </w:r>
      <w:r w:rsidR="00A90EAC">
        <w:rPr>
          <w:rFonts w:ascii="Times New Roman" w:hAnsi="Times New Roman" w:cs="Times New Roman"/>
        </w:rPr>
        <w:t>профориентационных</w:t>
      </w:r>
      <w:proofErr w:type="spellEnd"/>
      <w:r w:rsidR="00A90EAC">
        <w:rPr>
          <w:rFonts w:ascii="Times New Roman" w:hAnsi="Times New Roman" w:cs="Times New Roman"/>
        </w:rPr>
        <w:t xml:space="preserve"> </w:t>
      </w:r>
      <w:proofErr w:type="spellStart"/>
      <w:r w:rsidR="00A90EAC">
        <w:rPr>
          <w:rFonts w:ascii="Times New Roman" w:hAnsi="Times New Roman" w:cs="Times New Roman"/>
        </w:rPr>
        <w:t>игр</w:t>
      </w:r>
      <w:r w:rsidR="00B051E7" w:rsidRPr="009968F8">
        <w:rPr>
          <w:rFonts w:ascii="Times New Roman" w:hAnsi="Times New Roman" w:cs="Times New Roman"/>
        </w:rPr>
        <w:t>,</w:t>
      </w:r>
      <w:r w:rsidRPr="009968F8">
        <w:rPr>
          <w:rFonts w:ascii="Times New Roman" w:hAnsi="Times New Roman" w:cs="Times New Roman"/>
        </w:rPr>
        <w:t>межпредметных</w:t>
      </w:r>
      <w:proofErr w:type="spellEnd"/>
      <w:r w:rsidRPr="009968F8">
        <w:rPr>
          <w:rFonts w:ascii="Times New Roman" w:hAnsi="Times New Roman" w:cs="Times New Roman"/>
        </w:rPr>
        <w:t xml:space="preserve"> интегрированных </w:t>
      </w:r>
      <w:proofErr w:type="spellStart"/>
      <w:r w:rsidRPr="009968F8">
        <w:rPr>
          <w:rFonts w:ascii="Times New Roman" w:hAnsi="Times New Roman" w:cs="Times New Roman"/>
        </w:rPr>
        <w:t>уроков</w:t>
      </w:r>
      <w:r w:rsidR="00B051E7" w:rsidRPr="009968F8">
        <w:rPr>
          <w:rFonts w:ascii="Times New Roman" w:hAnsi="Times New Roman" w:cs="Times New Roman"/>
        </w:rPr>
        <w:t>,</w:t>
      </w:r>
      <w:r w:rsidRPr="009968F8">
        <w:rPr>
          <w:rFonts w:ascii="Times New Roman" w:hAnsi="Times New Roman" w:cs="Times New Roman"/>
        </w:rPr>
        <w:t>внеклассных</w:t>
      </w:r>
      <w:proofErr w:type="spellEnd"/>
      <w:r w:rsidRPr="009968F8">
        <w:rPr>
          <w:rFonts w:ascii="Times New Roman" w:hAnsi="Times New Roman" w:cs="Times New Roman"/>
        </w:rPr>
        <w:t xml:space="preserve"> интегрированных мероприятий</w:t>
      </w:r>
      <w:r w:rsidR="00B051E7" w:rsidRPr="009968F8">
        <w:rPr>
          <w:rFonts w:ascii="Times New Roman" w:hAnsi="Times New Roman" w:cs="Times New Roman"/>
        </w:rPr>
        <w:t>,</w:t>
      </w:r>
      <w:r w:rsidRPr="009968F8">
        <w:rPr>
          <w:rFonts w:ascii="Times New Roman" w:hAnsi="Times New Roman" w:cs="Times New Roman"/>
        </w:rPr>
        <w:t>проектной деятельности по ключевым темам курса.</w:t>
      </w:r>
    </w:p>
    <w:p w:rsidR="006366FD" w:rsidRPr="009968F8" w:rsidRDefault="00CA0E2F" w:rsidP="009968F8">
      <w:pPr>
        <w:spacing w:line="276" w:lineRule="auto"/>
        <w:ind w:firstLine="360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</w:t>
      </w:r>
      <w:r w:rsidRPr="009968F8">
        <w:rPr>
          <w:rFonts w:ascii="Times New Roman" w:hAnsi="Times New Roman" w:cs="Times New Roman"/>
        </w:rPr>
        <w:softHyphen/>
        <w:t>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</w:t>
      </w:r>
      <w:r w:rsidRPr="009968F8">
        <w:rPr>
          <w:rFonts w:ascii="Times New Roman" w:hAnsi="Times New Roman" w:cs="Times New Roman"/>
        </w:rPr>
        <w:softHyphen/>
        <w:t>личных способов и форм учебной деятельности: использование различных</w:t>
      </w:r>
      <w:r w:rsidR="0047203B" w:rsidRPr="009968F8">
        <w:rPr>
          <w:rFonts w:ascii="Times New Roman" w:hAnsi="Times New Roman" w:cs="Times New Roman"/>
        </w:rPr>
        <w:t xml:space="preserve"> алгоритмов усвоения знаний и у</w:t>
      </w:r>
      <w:r w:rsidRPr="009968F8">
        <w:rPr>
          <w:rFonts w:ascii="Times New Roman" w:hAnsi="Times New Roman" w:cs="Times New Roman"/>
        </w:rPr>
        <w:t>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Средства, реализуемые с помощью компьютера:</w:t>
      </w:r>
    </w:p>
    <w:p w:rsidR="006366FD" w:rsidRPr="009968F8" w:rsidRDefault="00CA0E2F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библиотека оцифрованных изображений (фотографии, иллюстрации, творческие проекты, лучшие эскизы и работы учащихся);</w:t>
      </w:r>
    </w:p>
    <w:p w:rsidR="006366FD" w:rsidRPr="009968F8" w:rsidRDefault="00CA0E2F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9968F8">
        <w:rPr>
          <w:rFonts w:ascii="Times New Roman" w:hAnsi="Times New Roman" w:cs="Times New Roman"/>
        </w:rPr>
        <w:t>слайд</w:t>
      </w:r>
      <w:r w:rsidR="0047203B" w:rsidRPr="009968F8">
        <w:rPr>
          <w:rFonts w:ascii="Times New Roman" w:hAnsi="Times New Roman" w:cs="Times New Roman"/>
        </w:rPr>
        <w:t>-лекции</w:t>
      </w:r>
      <w:proofErr w:type="gramEnd"/>
      <w:r w:rsidR="0047203B" w:rsidRPr="009968F8">
        <w:rPr>
          <w:rFonts w:ascii="Times New Roman" w:hAnsi="Times New Roman" w:cs="Times New Roman"/>
        </w:rPr>
        <w:t xml:space="preserve"> по ключевым темам курса;</w:t>
      </w:r>
    </w:p>
    <w:p w:rsidR="006366FD" w:rsidRPr="009968F8" w:rsidRDefault="0047203B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редакторы текста;</w:t>
      </w:r>
    </w:p>
    <w:p w:rsidR="0047203B" w:rsidRPr="009968F8" w:rsidRDefault="0047203B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принтерные распечатки тестов (на определение выбора профессии, диагностика предметной направ</w:t>
      </w:r>
      <w:r w:rsidRPr="009968F8">
        <w:rPr>
          <w:rFonts w:ascii="Times New Roman" w:hAnsi="Times New Roman" w:cs="Times New Roman"/>
        </w:rPr>
        <w:softHyphen/>
        <w:t>ленности</w:t>
      </w:r>
      <w:proofErr w:type="gramStart"/>
      <w:r w:rsidRPr="009968F8">
        <w:rPr>
          <w:rFonts w:ascii="Times New Roman" w:hAnsi="Times New Roman" w:cs="Times New Roman"/>
        </w:rPr>
        <w:t>.н</w:t>
      </w:r>
      <w:proofErr w:type="gramEnd"/>
      <w:r w:rsidRPr="009968F8">
        <w:rPr>
          <w:rFonts w:ascii="Times New Roman" w:hAnsi="Times New Roman" w:cs="Times New Roman"/>
        </w:rPr>
        <w:t>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47203B" w:rsidRPr="009968F8" w:rsidRDefault="0047203B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индивидуальные пакеты задач (на развитие творческого мышления):</w:t>
      </w:r>
    </w:p>
    <w:p w:rsidR="0047203B" w:rsidRPr="009968F8" w:rsidRDefault="0047203B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схемы, плакаты, таблицы;</w:t>
      </w:r>
    </w:p>
    <w:p w:rsidR="0047203B" w:rsidRPr="009968F8" w:rsidRDefault="0047203B" w:rsidP="009968F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Интернет-ресурсы.</w:t>
      </w:r>
    </w:p>
    <w:p w:rsidR="00B051E7" w:rsidRPr="009968F8" w:rsidRDefault="00B051E7" w:rsidP="009968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968F8">
        <w:rPr>
          <w:rFonts w:ascii="Times New Roman" w:hAnsi="Times New Roman" w:cs="Times New Roman"/>
          <w:sz w:val="24"/>
          <w:szCs w:val="24"/>
        </w:rPr>
        <w:t>2. Содержание тем учебного курса</w:t>
      </w:r>
    </w:p>
    <w:p w:rsidR="009B5F2A" w:rsidRDefault="009B5F2A" w:rsidP="009B5F2A">
      <w:pPr>
        <w:spacing w:line="276" w:lineRule="auto"/>
        <w:ind w:right="-99"/>
        <w:jc w:val="both"/>
        <w:rPr>
          <w:rFonts w:ascii="Times New Roman" w:hAnsi="Times New Roman" w:cs="Times New Roman"/>
          <w:b/>
        </w:rPr>
      </w:pPr>
    </w:p>
    <w:p w:rsidR="00B051E7" w:rsidRPr="009B5F2A" w:rsidRDefault="00032A16" w:rsidP="009B5F2A">
      <w:pPr>
        <w:spacing w:line="276" w:lineRule="auto"/>
        <w:ind w:right="-99"/>
        <w:jc w:val="both"/>
        <w:rPr>
          <w:rFonts w:ascii="Times New Roman" w:hAnsi="Times New Roman" w:cs="Times New Roman"/>
          <w:b/>
        </w:rPr>
      </w:pPr>
      <w:r w:rsidRPr="009B5F2A">
        <w:rPr>
          <w:rFonts w:ascii="Times New Roman" w:hAnsi="Times New Roman" w:cs="Times New Roman"/>
          <w:b/>
        </w:rPr>
        <w:t>2.</w:t>
      </w:r>
      <w:r w:rsidR="00B051E7" w:rsidRPr="009B5F2A">
        <w:rPr>
          <w:rFonts w:ascii="Times New Roman" w:hAnsi="Times New Roman" w:cs="Times New Roman"/>
          <w:b/>
        </w:rPr>
        <w:t xml:space="preserve">1. Вводный  урок. (1ч.) </w:t>
      </w:r>
    </w:p>
    <w:p w:rsidR="00B051E7" w:rsidRPr="009B5F2A" w:rsidRDefault="00B051E7" w:rsidP="00A90EAC">
      <w:pPr>
        <w:spacing w:after="240" w:line="276" w:lineRule="auto"/>
        <w:ind w:right="-99"/>
        <w:jc w:val="both"/>
        <w:rPr>
          <w:rFonts w:ascii="Times New Roman" w:hAnsi="Times New Roman" w:cs="Times New Roman"/>
          <w:iCs/>
        </w:rPr>
      </w:pPr>
      <w:r w:rsidRPr="009B5F2A">
        <w:rPr>
          <w:rFonts w:ascii="Times New Roman" w:hAnsi="Times New Roman" w:cs="Times New Roman"/>
          <w:i/>
          <w:iCs/>
          <w:u w:val="single"/>
        </w:rPr>
        <w:t>Т</w:t>
      </w:r>
      <w:r w:rsidRPr="009B5F2A">
        <w:rPr>
          <w:rFonts w:ascii="Times New Roman" w:eastAsia="Calibri" w:hAnsi="Times New Roman" w:cs="Times New Roman"/>
          <w:i/>
          <w:iCs/>
          <w:u w:val="single"/>
        </w:rPr>
        <w:t>еоретические сведения</w:t>
      </w:r>
      <w:r w:rsidRPr="009B5F2A">
        <w:rPr>
          <w:rFonts w:ascii="Times New Roman" w:hAnsi="Times New Roman" w:cs="Times New Roman"/>
          <w:iCs/>
        </w:rPr>
        <w:t>Цель и задачи изучения предмета «Технология» в 8 классе. Содержание предмета. Организация учебного процесса в текущем году. Санитарно-гигиенические требования и правила внутреннего распорядка при работе в школьных мастерских.</w:t>
      </w:r>
    </w:p>
    <w:p w:rsidR="00B051E7" w:rsidRPr="009B5F2A" w:rsidRDefault="00B051E7" w:rsidP="00A90EAC">
      <w:pPr>
        <w:spacing w:after="240" w:line="276" w:lineRule="auto"/>
        <w:ind w:right="-99"/>
        <w:jc w:val="both"/>
        <w:rPr>
          <w:rFonts w:ascii="Times New Roman" w:hAnsi="Times New Roman" w:cs="Times New Roman"/>
          <w:i/>
          <w:iCs/>
          <w:u w:val="single"/>
        </w:rPr>
      </w:pPr>
      <w:r w:rsidRPr="009B5F2A">
        <w:rPr>
          <w:rFonts w:ascii="Times New Roman" w:eastAsia="Calibri" w:hAnsi="Times New Roman" w:cs="Times New Roman"/>
          <w:i/>
          <w:iCs/>
          <w:u w:val="single"/>
        </w:rPr>
        <w:t>Практические работы</w:t>
      </w:r>
    </w:p>
    <w:p w:rsidR="009B5F2A" w:rsidRDefault="00B051E7" w:rsidP="00A90EAC">
      <w:pPr>
        <w:pStyle w:val="a5"/>
        <w:numPr>
          <w:ilvl w:val="0"/>
          <w:numId w:val="16"/>
        </w:numPr>
        <w:spacing w:after="240" w:line="276" w:lineRule="auto"/>
        <w:ind w:right="-99"/>
        <w:jc w:val="both"/>
        <w:rPr>
          <w:rFonts w:ascii="Times New Roman" w:hAnsi="Times New Roman" w:cs="Times New Roman"/>
          <w:iCs/>
        </w:rPr>
      </w:pPr>
      <w:r w:rsidRPr="009B5F2A">
        <w:rPr>
          <w:rFonts w:ascii="Times New Roman" w:hAnsi="Times New Roman" w:cs="Times New Roman"/>
          <w:iCs/>
        </w:rPr>
        <w:t xml:space="preserve">Знакомство с содержанием и последовательностью изучения предмета «Технология» в 8 классе. </w:t>
      </w:r>
    </w:p>
    <w:p w:rsidR="00B051E7" w:rsidRPr="009B5F2A" w:rsidRDefault="00B051E7" w:rsidP="00A90EAC">
      <w:pPr>
        <w:pStyle w:val="a5"/>
        <w:numPr>
          <w:ilvl w:val="0"/>
          <w:numId w:val="16"/>
        </w:numPr>
        <w:spacing w:after="240" w:line="276" w:lineRule="auto"/>
        <w:ind w:right="-99"/>
        <w:jc w:val="both"/>
        <w:rPr>
          <w:rFonts w:ascii="Times New Roman" w:hAnsi="Times New Roman" w:cs="Times New Roman"/>
          <w:iCs/>
        </w:rPr>
      </w:pPr>
      <w:r w:rsidRPr="009B5F2A">
        <w:rPr>
          <w:rFonts w:ascii="Times New Roman" w:hAnsi="Times New Roman" w:cs="Times New Roman"/>
          <w:iCs/>
        </w:rPr>
        <w:t>Знакомство с библиотечкой кабинета, электронными средствами обучения.</w:t>
      </w:r>
    </w:p>
    <w:p w:rsidR="00B051E7" w:rsidRPr="009B5F2A" w:rsidRDefault="00B051E7" w:rsidP="009B5F2A">
      <w:pPr>
        <w:spacing w:line="276" w:lineRule="auto"/>
        <w:ind w:right="-99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9B5F2A">
        <w:rPr>
          <w:rFonts w:ascii="Times New Roman" w:eastAsia="Calibri" w:hAnsi="Times New Roman" w:cs="Times New Roman"/>
          <w:i/>
          <w:iCs/>
          <w:u w:val="single"/>
        </w:rPr>
        <w:t>Варианты объектов  труда</w:t>
      </w:r>
    </w:p>
    <w:p w:rsidR="00032A16" w:rsidRPr="009B5F2A" w:rsidRDefault="00B051E7" w:rsidP="009B5F2A">
      <w:pPr>
        <w:spacing w:line="276" w:lineRule="auto"/>
        <w:ind w:right="-99"/>
        <w:jc w:val="both"/>
        <w:rPr>
          <w:rFonts w:ascii="Times New Roman" w:eastAsia="Calibri" w:hAnsi="Times New Roman" w:cs="Times New Roman"/>
          <w:iCs/>
        </w:rPr>
      </w:pPr>
      <w:r w:rsidRPr="009B5F2A">
        <w:rPr>
          <w:rFonts w:ascii="Times New Roman" w:hAnsi="Times New Roman" w:cs="Times New Roman"/>
          <w:iCs/>
        </w:rPr>
        <w:t>Учебник «Технология» для 8 класса, библиотечка кабинета, электронные средства обучения</w:t>
      </w:r>
    </w:p>
    <w:p w:rsidR="009B5F2A" w:rsidRDefault="009B5F2A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</w:p>
    <w:p w:rsidR="00032A16" w:rsidRPr="009B5F2A" w:rsidRDefault="00032A16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  <w:r w:rsidRPr="009B5F2A">
        <w:rPr>
          <w:b/>
          <w:sz w:val="24"/>
          <w:szCs w:val="24"/>
        </w:rPr>
        <w:t>2.2</w:t>
      </w:r>
      <w:r w:rsidR="009968F8" w:rsidRPr="009B5F2A">
        <w:rPr>
          <w:b/>
          <w:sz w:val="24"/>
          <w:szCs w:val="24"/>
        </w:rPr>
        <w:t xml:space="preserve">. </w:t>
      </w:r>
      <w:r w:rsidRPr="009B5F2A">
        <w:rPr>
          <w:b/>
          <w:sz w:val="24"/>
          <w:szCs w:val="24"/>
        </w:rPr>
        <w:t>Семейная экономика (8 ч.)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i/>
          <w:iCs/>
          <w:sz w:val="24"/>
          <w:szCs w:val="24"/>
          <w:u w:val="single"/>
        </w:rPr>
        <w:lastRenderedPageBreak/>
        <w:t>Т</w:t>
      </w:r>
      <w:r w:rsidRPr="009B5F2A">
        <w:rPr>
          <w:rFonts w:eastAsia="Calibri"/>
          <w:i/>
          <w:iCs/>
          <w:sz w:val="24"/>
          <w:szCs w:val="24"/>
          <w:u w:val="single"/>
        </w:rPr>
        <w:t>еоретические сведения</w:t>
      </w:r>
      <w:r w:rsidRPr="009B5F2A">
        <w:rPr>
          <w:sz w:val="24"/>
          <w:szCs w:val="24"/>
        </w:rPr>
        <w:t xml:space="preserve"> Понятие «семья». Роль семьи в госу</w:t>
      </w:r>
      <w:r w:rsidRPr="009B5F2A">
        <w:rPr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9B5F2A">
        <w:rPr>
          <w:sz w:val="24"/>
          <w:szCs w:val="24"/>
        </w:rPr>
        <w:softHyphen/>
        <w:t>мы семейного предпринимательства, факторы, влияющие на них.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9B5F2A">
        <w:rPr>
          <w:sz w:val="24"/>
          <w:szCs w:val="24"/>
        </w:rPr>
        <w:softHyphen/>
        <w:t>ные. Потребности в безопасности и самореализации. Пирами</w:t>
      </w:r>
      <w:r w:rsidRPr="009B5F2A">
        <w:rPr>
          <w:sz w:val="24"/>
          <w:szCs w:val="24"/>
        </w:rPr>
        <w:softHyphen/>
        <w:t>да потребностей. Уровень благосостояния семьи. Классифика</w:t>
      </w:r>
      <w:r w:rsidRPr="009B5F2A">
        <w:rPr>
          <w:sz w:val="24"/>
          <w:szCs w:val="24"/>
        </w:rPr>
        <w:softHyphen/>
        <w:t>ция покупок. Анализ необходимости покупки. Потребитель</w:t>
      </w:r>
      <w:r w:rsidRPr="009B5F2A">
        <w:rPr>
          <w:sz w:val="24"/>
          <w:szCs w:val="24"/>
        </w:rPr>
        <w:softHyphen/>
        <w:t>ский портрет вещи. Правила покупки.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9B5F2A">
        <w:rPr>
          <w:sz w:val="24"/>
          <w:szCs w:val="24"/>
        </w:rPr>
        <w:softHyphen/>
        <w:t>фикации. Виды сертификатов.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Понятия «маркировка», «этикетка», «вкладыш». Виды тор</w:t>
      </w:r>
      <w:r w:rsidRPr="009B5F2A">
        <w:rPr>
          <w:sz w:val="24"/>
          <w:szCs w:val="24"/>
        </w:rPr>
        <w:softHyphen/>
        <w:t>говых знаков. Штриховое кодирование и его функции. Инфор</w:t>
      </w:r>
      <w:r w:rsidRPr="009B5F2A">
        <w:rPr>
          <w:sz w:val="24"/>
          <w:szCs w:val="24"/>
        </w:rPr>
        <w:softHyphen/>
        <w:t xml:space="preserve">мация, заложенная в </w:t>
      </w:r>
      <w:proofErr w:type="gramStart"/>
      <w:r w:rsidRPr="009B5F2A">
        <w:rPr>
          <w:sz w:val="24"/>
          <w:szCs w:val="24"/>
        </w:rPr>
        <w:t>штрих</w:t>
      </w:r>
      <w:r w:rsidR="009B5F2A">
        <w:rPr>
          <w:sz w:val="24"/>
          <w:szCs w:val="24"/>
        </w:rPr>
        <w:t>-</w:t>
      </w:r>
      <w:r w:rsidRPr="009B5F2A">
        <w:rPr>
          <w:sz w:val="24"/>
          <w:szCs w:val="24"/>
        </w:rPr>
        <w:t>коде</w:t>
      </w:r>
      <w:proofErr w:type="gramEnd"/>
      <w:r w:rsidRPr="009B5F2A">
        <w:rPr>
          <w:sz w:val="24"/>
          <w:szCs w:val="24"/>
        </w:rPr>
        <w:t>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Понятия «бюджет семьи», «доход», «расход». Бюджет сба</w:t>
      </w:r>
      <w:r w:rsidRPr="009B5F2A">
        <w:rPr>
          <w:sz w:val="24"/>
          <w:szCs w:val="24"/>
        </w:rPr>
        <w:softHyphen/>
        <w:t>лансированный, дефицитный, избыточный. Структура семей</w:t>
      </w:r>
      <w:r w:rsidRPr="009B5F2A">
        <w:rPr>
          <w:sz w:val="24"/>
          <w:szCs w:val="24"/>
        </w:rPr>
        <w:softHyphen/>
        <w:t>ного бюджета. Планирование семейного бюджета. Виды дохо</w:t>
      </w:r>
      <w:r w:rsidRPr="009B5F2A">
        <w:rPr>
          <w:sz w:val="24"/>
          <w:szCs w:val="24"/>
        </w:rPr>
        <w:softHyphen/>
        <w:t>дов и расходов семьи.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Понятие «культура питания». Сбалансированное, рацио</w:t>
      </w:r>
      <w:r w:rsidRPr="009B5F2A">
        <w:rPr>
          <w:sz w:val="24"/>
          <w:szCs w:val="24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9B5F2A">
        <w:rPr>
          <w:sz w:val="24"/>
          <w:szCs w:val="24"/>
        </w:rPr>
        <w:softHyphen/>
        <w:t>ная книга.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left="20" w:right="20" w:firstLine="280"/>
        <w:rPr>
          <w:sz w:val="24"/>
          <w:szCs w:val="24"/>
        </w:rPr>
      </w:pPr>
      <w:r w:rsidRPr="009B5F2A">
        <w:rPr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9B5F2A">
        <w:rPr>
          <w:sz w:val="24"/>
          <w:szCs w:val="24"/>
        </w:rPr>
        <w:softHyphen/>
        <w:t>принимательства. Правила расчета стоимости продукции садо</w:t>
      </w:r>
      <w:r w:rsidRPr="009B5F2A">
        <w:rPr>
          <w:sz w:val="24"/>
          <w:szCs w:val="24"/>
        </w:rPr>
        <w:softHyphen/>
        <w:t>вого участка.</w:t>
      </w:r>
    </w:p>
    <w:p w:rsidR="009B5F2A" w:rsidRDefault="00032A16" w:rsidP="00A90EAC">
      <w:pPr>
        <w:pStyle w:val="13"/>
        <w:shd w:val="clear" w:color="auto" w:fill="auto"/>
        <w:spacing w:before="0" w:after="240" w:line="276" w:lineRule="auto"/>
        <w:rPr>
          <w:rFonts w:eastAsia="Calibri"/>
          <w:i/>
          <w:iCs/>
          <w:sz w:val="24"/>
          <w:szCs w:val="24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 xml:space="preserve">Практические работы 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9B5F2A">
        <w:rPr>
          <w:sz w:val="24"/>
          <w:szCs w:val="24"/>
        </w:rPr>
        <w:t>Определение видов расходов семьи.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>Составление перечня товаров и услуг — источников доходов школьников.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9B5F2A">
        <w:rPr>
          <w:sz w:val="24"/>
          <w:szCs w:val="24"/>
        </w:rPr>
        <w:softHyphen/>
        <w:t>ных потребительских качеств вещей.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9B5F2A">
        <w:rPr>
          <w:sz w:val="24"/>
          <w:szCs w:val="24"/>
        </w:rPr>
        <w:t>Анализ сертификата соответствия на купленный товар.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lastRenderedPageBreak/>
        <w:t>Разработка этикетки на предполагаемый товар. Определе</w:t>
      </w:r>
      <w:r w:rsidRPr="009B5F2A">
        <w:rPr>
          <w:sz w:val="24"/>
          <w:szCs w:val="24"/>
        </w:rPr>
        <w:softHyphen/>
        <w:t>ние по штрих</w:t>
      </w:r>
      <w:r w:rsidR="009B5F2A">
        <w:rPr>
          <w:sz w:val="24"/>
          <w:szCs w:val="24"/>
        </w:rPr>
        <w:t>-</w:t>
      </w:r>
      <w:r w:rsidRPr="009B5F2A">
        <w:rPr>
          <w:sz w:val="24"/>
          <w:szCs w:val="24"/>
        </w:rPr>
        <w:t>коду страны-изготовителя. Сравнение предметов по различным признакам.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rPr>
          <w:sz w:val="24"/>
          <w:szCs w:val="24"/>
        </w:rPr>
      </w:pPr>
      <w:r w:rsidRPr="009B5F2A">
        <w:rPr>
          <w:sz w:val="24"/>
          <w:szCs w:val="24"/>
        </w:rPr>
        <w:t>Составление бухгалтерской книги расходов школьника.</w:t>
      </w:r>
    </w:p>
    <w:p w:rsidR="00032A16" w:rsidRPr="009B5F2A" w:rsidRDefault="00032A16" w:rsidP="00A90EAC">
      <w:pPr>
        <w:pStyle w:val="13"/>
        <w:numPr>
          <w:ilvl w:val="0"/>
          <w:numId w:val="15"/>
        </w:numPr>
        <w:shd w:val="clear" w:color="auto" w:fill="auto"/>
        <w:spacing w:before="0" w:after="240" w:line="276" w:lineRule="auto"/>
        <w:ind w:right="20"/>
        <w:rPr>
          <w:b/>
          <w:sz w:val="24"/>
          <w:szCs w:val="24"/>
        </w:rPr>
      </w:pPr>
      <w:r w:rsidRPr="009B5F2A">
        <w:rPr>
          <w:sz w:val="24"/>
          <w:szCs w:val="24"/>
        </w:rPr>
        <w:t>Расчет площади для выращивания садово-огородных куль</w:t>
      </w:r>
      <w:r w:rsidRPr="009B5F2A">
        <w:rPr>
          <w:sz w:val="24"/>
          <w:szCs w:val="24"/>
        </w:rPr>
        <w:softHyphen/>
        <w:t>тур, необходимых семье. Расчет прибыли от реализации уро</w:t>
      </w:r>
      <w:r w:rsidRPr="009B5F2A">
        <w:rPr>
          <w:sz w:val="24"/>
          <w:szCs w:val="24"/>
        </w:rPr>
        <w:softHyphen/>
        <w:t>жая. Расчет стоимости продукции садового участка</w:t>
      </w:r>
    </w:p>
    <w:p w:rsidR="00032A16" w:rsidRPr="009B5F2A" w:rsidRDefault="00032A16" w:rsidP="00A90EAC">
      <w:pPr>
        <w:pStyle w:val="13"/>
        <w:shd w:val="clear" w:color="auto" w:fill="auto"/>
        <w:spacing w:before="0" w:after="240" w:line="276" w:lineRule="auto"/>
        <w:ind w:right="20" w:firstLine="280"/>
        <w:rPr>
          <w:sz w:val="24"/>
          <w:szCs w:val="24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Pr="009B5F2A">
        <w:rPr>
          <w:sz w:val="24"/>
          <w:szCs w:val="24"/>
        </w:rPr>
        <w:t xml:space="preserve">  Сертификат соответствия на то</w:t>
      </w:r>
      <w:r w:rsidRPr="009B5F2A">
        <w:rPr>
          <w:sz w:val="24"/>
          <w:szCs w:val="24"/>
        </w:rPr>
        <w:softHyphen/>
        <w:t>вар. Этикетка на товар. Список расходов семьи. Проект сниже</w:t>
      </w:r>
      <w:r w:rsidRPr="009B5F2A">
        <w:rPr>
          <w:sz w:val="24"/>
          <w:szCs w:val="24"/>
        </w:rPr>
        <w:softHyphen/>
        <w:t>ния затрат на оплату коммунальных услуг. Бухгалтерская книга расходов школьника.</w:t>
      </w:r>
    </w:p>
    <w:p w:rsidR="009B5F2A" w:rsidRDefault="009B5F2A" w:rsidP="009B5F2A">
      <w:pPr>
        <w:pStyle w:val="13"/>
        <w:shd w:val="clear" w:color="auto" w:fill="auto"/>
        <w:spacing w:before="0" w:line="276" w:lineRule="auto"/>
        <w:ind w:left="20" w:right="20"/>
        <w:rPr>
          <w:b/>
          <w:sz w:val="24"/>
          <w:szCs w:val="24"/>
        </w:rPr>
      </w:pPr>
    </w:p>
    <w:p w:rsidR="00032A16" w:rsidRPr="009B5F2A" w:rsidRDefault="00032A16" w:rsidP="009B5F2A">
      <w:pPr>
        <w:pStyle w:val="13"/>
        <w:shd w:val="clear" w:color="auto" w:fill="auto"/>
        <w:spacing w:before="0" w:line="276" w:lineRule="auto"/>
        <w:ind w:left="20" w:right="20"/>
        <w:rPr>
          <w:b/>
          <w:sz w:val="24"/>
          <w:szCs w:val="24"/>
        </w:rPr>
      </w:pPr>
      <w:r w:rsidRPr="009B5F2A">
        <w:rPr>
          <w:b/>
          <w:sz w:val="24"/>
          <w:szCs w:val="24"/>
        </w:rPr>
        <w:t>2.3. Художе</w:t>
      </w:r>
      <w:r w:rsidR="009B5F2A" w:rsidRPr="009B5F2A">
        <w:rPr>
          <w:b/>
          <w:sz w:val="24"/>
          <w:szCs w:val="24"/>
        </w:rPr>
        <w:t>ственная обработка материалов(</w:t>
      </w:r>
      <w:r w:rsidRPr="009B5F2A">
        <w:rPr>
          <w:b/>
          <w:sz w:val="24"/>
          <w:szCs w:val="24"/>
        </w:rPr>
        <w:t>9 ч.)</w:t>
      </w:r>
    </w:p>
    <w:p w:rsidR="00E72D06" w:rsidRPr="009B5F2A" w:rsidRDefault="00E72D06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i/>
          <w:iCs/>
          <w:sz w:val="24"/>
          <w:szCs w:val="24"/>
          <w:u w:val="single"/>
        </w:rPr>
        <w:t>Т</w:t>
      </w:r>
      <w:r w:rsidRPr="009B5F2A">
        <w:rPr>
          <w:rFonts w:eastAsia="Calibri"/>
          <w:i/>
          <w:iCs/>
          <w:sz w:val="24"/>
          <w:szCs w:val="24"/>
          <w:u w:val="single"/>
        </w:rPr>
        <w:t>еоретические сведения</w:t>
      </w:r>
      <w:r w:rsidR="00AB6A0E" w:rsidRPr="009B5F2A">
        <w:rPr>
          <w:sz w:val="24"/>
          <w:szCs w:val="24"/>
        </w:rPr>
        <w:t>Художественное творчество. Художественная вышивка. Виды художественной вышивки.</w:t>
      </w:r>
    </w:p>
    <w:p w:rsidR="00AB6A0E" w:rsidRPr="009B5F2A" w:rsidRDefault="00AB6A0E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iCs/>
          <w:sz w:val="24"/>
          <w:szCs w:val="24"/>
        </w:rPr>
      </w:pPr>
      <w:r w:rsidRPr="009B5F2A">
        <w:rPr>
          <w:iCs/>
          <w:sz w:val="24"/>
          <w:szCs w:val="24"/>
        </w:rPr>
        <w:t>Подготовка к вышивке гладью. Техника владимирского шитья. Белая гладь. Атласная и штриховая гладь. Швы «узелки» и «рококо». Двустороння гладь. Художественная гладь.</w:t>
      </w:r>
    </w:p>
    <w:p w:rsidR="00AB6A0E" w:rsidRPr="009B5F2A" w:rsidRDefault="00AB6A0E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iCs/>
          <w:sz w:val="24"/>
          <w:szCs w:val="24"/>
        </w:rPr>
        <w:t>Вышивание натюрморта. Вышивание пейзажа. Домашний компьютер в вышивке.</w:t>
      </w:r>
    </w:p>
    <w:p w:rsidR="009B5F2A" w:rsidRDefault="00E72D06" w:rsidP="009B5F2A">
      <w:pPr>
        <w:pStyle w:val="13"/>
        <w:shd w:val="clear" w:color="auto" w:fill="auto"/>
        <w:spacing w:before="0" w:line="276" w:lineRule="auto"/>
        <w:ind w:left="60" w:right="60"/>
        <w:rPr>
          <w:rFonts w:eastAsia="Calibri"/>
          <w:i/>
          <w:iCs/>
          <w:sz w:val="24"/>
          <w:szCs w:val="24"/>
          <w:u w:val="single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 xml:space="preserve">Практические работы </w:t>
      </w:r>
    </w:p>
    <w:p w:rsidR="009B5F2A" w:rsidRDefault="00AB6A0E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Изменение восприятия рисунка при использовании рамок одного внутреннего размера, но разной формы. </w:t>
      </w:r>
    </w:p>
    <w:p w:rsidR="009B5F2A" w:rsidRDefault="009B5F2A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Вышивка в технике владимирского шитья. </w:t>
      </w:r>
    </w:p>
    <w:p w:rsidR="009B5F2A" w:rsidRDefault="009B5F2A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Вышивка в технике белой глади. </w:t>
      </w:r>
    </w:p>
    <w:p w:rsidR="009B5F2A" w:rsidRDefault="009B5F2A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Вышивка атласной гладью. </w:t>
      </w:r>
    </w:p>
    <w:p w:rsidR="009B5F2A" w:rsidRDefault="009B5F2A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Вышивка швом «узелки». </w:t>
      </w:r>
    </w:p>
    <w:p w:rsidR="009B5F2A" w:rsidRDefault="009B5F2A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Вышивка в технике двусторонней глади. </w:t>
      </w:r>
    </w:p>
    <w:p w:rsidR="00E72D06" w:rsidRPr="009B5F2A" w:rsidRDefault="009B5F2A" w:rsidP="009B5F2A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>Вышивка в технике художественной глади.</w:t>
      </w:r>
    </w:p>
    <w:p w:rsidR="00B051E7" w:rsidRPr="009B5F2A" w:rsidRDefault="00E72D06" w:rsidP="009B5F2A">
      <w:pPr>
        <w:pStyle w:val="13"/>
        <w:shd w:val="clear" w:color="auto" w:fill="auto"/>
        <w:spacing w:before="0" w:line="276" w:lineRule="auto"/>
        <w:ind w:left="60" w:right="60" w:hanging="60"/>
        <w:rPr>
          <w:b/>
          <w:iCs/>
          <w:sz w:val="24"/>
          <w:szCs w:val="24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="00AB6A0E" w:rsidRPr="009B5F2A">
        <w:rPr>
          <w:sz w:val="24"/>
          <w:szCs w:val="24"/>
        </w:rPr>
        <w:t xml:space="preserve">Рамки. Пяльцы, мулине, </w:t>
      </w:r>
      <w:r w:rsidR="009B5F2A">
        <w:rPr>
          <w:sz w:val="24"/>
          <w:szCs w:val="24"/>
        </w:rPr>
        <w:t xml:space="preserve">цветные нитки, </w:t>
      </w:r>
      <w:r w:rsidR="00AB6A0E" w:rsidRPr="009B5F2A">
        <w:rPr>
          <w:sz w:val="24"/>
          <w:szCs w:val="24"/>
        </w:rPr>
        <w:t>калька</w:t>
      </w:r>
      <w:r w:rsidR="009B5F2A" w:rsidRPr="009B5F2A">
        <w:rPr>
          <w:sz w:val="24"/>
          <w:szCs w:val="24"/>
        </w:rPr>
        <w:t>, карандаш. Ткань, иглы, наперсток. Натюрморты.Компьютер.</w:t>
      </w:r>
    </w:p>
    <w:p w:rsidR="009B5F2A" w:rsidRDefault="009B5F2A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</w:p>
    <w:p w:rsidR="00B051E7" w:rsidRPr="009B5F2A" w:rsidRDefault="00B051E7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  <w:r w:rsidRPr="009B5F2A">
        <w:rPr>
          <w:b/>
          <w:sz w:val="24"/>
          <w:szCs w:val="24"/>
        </w:rPr>
        <w:t>2.</w:t>
      </w:r>
      <w:r w:rsidR="00032A16" w:rsidRPr="009B5F2A">
        <w:rPr>
          <w:b/>
          <w:sz w:val="24"/>
          <w:szCs w:val="24"/>
        </w:rPr>
        <w:t>4. Дом, в котором мы живем</w:t>
      </w:r>
      <w:r w:rsidR="009B5F2A" w:rsidRPr="009B5F2A">
        <w:rPr>
          <w:b/>
          <w:sz w:val="24"/>
          <w:szCs w:val="24"/>
        </w:rPr>
        <w:t xml:space="preserve"> (</w:t>
      </w:r>
      <w:r w:rsidRPr="009B5F2A">
        <w:rPr>
          <w:b/>
          <w:sz w:val="24"/>
          <w:szCs w:val="24"/>
        </w:rPr>
        <w:t>17 ч.)</w:t>
      </w:r>
    </w:p>
    <w:p w:rsid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i/>
          <w:iCs/>
          <w:sz w:val="24"/>
          <w:szCs w:val="24"/>
          <w:u w:val="single"/>
        </w:rPr>
        <w:lastRenderedPageBreak/>
        <w:t>Т</w:t>
      </w:r>
      <w:r w:rsidRPr="009B5F2A">
        <w:rPr>
          <w:rFonts w:eastAsia="Calibri"/>
          <w:i/>
          <w:iCs/>
          <w:sz w:val="24"/>
          <w:szCs w:val="24"/>
          <w:u w:val="single"/>
        </w:rPr>
        <w:t>еоретические сведения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sz w:val="24"/>
          <w:szCs w:val="24"/>
        </w:rPr>
        <w:t>Классификация инструментов по назначению. Характеристика инструментов. Правила безопас</w:t>
      </w:r>
      <w:r w:rsidRPr="009B5F2A">
        <w:rPr>
          <w:sz w:val="24"/>
          <w:szCs w:val="24"/>
        </w:rPr>
        <w:softHyphen/>
        <w:t>ной работы с ручными инструментами.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sz w:val="24"/>
          <w:szCs w:val="24"/>
        </w:rPr>
        <w:t>Классификация домов. Строительные материалы. Этапы строительства дома. Понятия «макетирование», «масштабная модель», «опытный образец».</w:t>
      </w:r>
    </w:p>
    <w:p w:rsid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sz w:val="24"/>
          <w:szCs w:val="24"/>
        </w:rPr>
        <w:t>Устройство оконного блока. Виды ремонтных работ. Инст</w:t>
      </w:r>
      <w:r w:rsidRPr="009B5F2A">
        <w:rPr>
          <w:sz w:val="24"/>
          <w:szCs w:val="24"/>
        </w:rPr>
        <w:softHyphen/>
        <w:t>рументы для ремонта оконного блока. Техноло</w:t>
      </w:r>
      <w:r w:rsidR="009B5F2A">
        <w:rPr>
          <w:sz w:val="24"/>
          <w:szCs w:val="24"/>
        </w:rPr>
        <w:t>гия ремонта оконного блока.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i/>
          <w:sz w:val="24"/>
          <w:szCs w:val="24"/>
        </w:rPr>
      </w:pPr>
      <w:r w:rsidRPr="009B5F2A">
        <w:rPr>
          <w:sz w:val="24"/>
          <w:szCs w:val="24"/>
        </w:rPr>
        <w:t>Устройство дверного блока. Виды ремонтных работ. Технология ремонта дверного блока. Понятие «дверная коробка». Виды неисправностей. Технология ремонта дверной коробки. Конструкции петель. Технология установки и укреп</w:t>
      </w:r>
      <w:r w:rsidRPr="009B5F2A">
        <w:rPr>
          <w:sz w:val="24"/>
          <w:szCs w:val="24"/>
        </w:rPr>
        <w:softHyphen/>
        <w:t xml:space="preserve">ления </w:t>
      </w:r>
      <w:r w:rsidRPr="009B5F2A">
        <w:rPr>
          <w:rStyle w:val="Sylfaen10pt"/>
          <w:rFonts w:ascii="Times New Roman" w:hAnsi="Times New Roman" w:cs="Times New Roman"/>
          <w:i w:val="0"/>
          <w:sz w:val="24"/>
          <w:szCs w:val="24"/>
        </w:rPr>
        <w:t>петель.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i/>
          <w:sz w:val="24"/>
          <w:szCs w:val="24"/>
        </w:rPr>
      </w:pPr>
      <w:r w:rsidRPr="009B5F2A">
        <w:rPr>
          <w:rStyle w:val="Sylfaen10pt"/>
          <w:rFonts w:ascii="Times New Roman" w:hAnsi="Times New Roman" w:cs="Times New Roman"/>
          <w:i w:val="0"/>
          <w:sz w:val="24"/>
          <w:szCs w:val="24"/>
        </w:rPr>
        <w:t>Технология установки</w:t>
      </w:r>
      <w:r w:rsidRPr="00A90EAC">
        <w:rPr>
          <w:sz w:val="24"/>
          <w:szCs w:val="24"/>
        </w:rPr>
        <w:t xml:space="preserve">врезного замка. Разметка и </w:t>
      </w:r>
      <w:r w:rsidRPr="00A90EAC">
        <w:rPr>
          <w:rStyle w:val="Sylfaen10pt"/>
          <w:rFonts w:ascii="Times New Roman" w:hAnsi="Times New Roman" w:cs="Times New Roman"/>
          <w:i w:val="0"/>
          <w:sz w:val="24"/>
          <w:szCs w:val="24"/>
        </w:rPr>
        <w:t>выборка</w:t>
      </w:r>
      <w:r w:rsidRPr="00A90EAC">
        <w:rPr>
          <w:sz w:val="24"/>
          <w:szCs w:val="24"/>
        </w:rPr>
        <w:t>гнезда под врезной замок. Разметка и установка запорной планки. Назначение обивки двери</w:t>
      </w:r>
      <w:r w:rsidRPr="009B5F2A">
        <w:rPr>
          <w:i/>
          <w:sz w:val="24"/>
          <w:szCs w:val="24"/>
        </w:rPr>
        <w:t xml:space="preserve">. 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hanging="60"/>
        <w:rPr>
          <w:sz w:val="24"/>
          <w:szCs w:val="24"/>
        </w:rPr>
      </w:pPr>
      <w:r w:rsidRPr="009B5F2A">
        <w:rPr>
          <w:sz w:val="24"/>
          <w:szCs w:val="24"/>
        </w:rPr>
        <w:t>Теплоизоляционные, об</w:t>
      </w:r>
      <w:r w:rsidRPr="009B5F2A">
        <w:rPr>
          <w:sz w:val="24"/>
          <w:szCs w:val="24"/>
        </w:rPr>
        <w:softHyphen/>
        <w:t>лицовочные материалы для обивки двери. Технология обив</w:t>
      </w:r>
      <w:r w:rsidRPr="009B5F2A">
        <w:rPr>
          <w:sz w:val="24"/>
          <w:szCs w:val="24"/>
        </w:rPr>
        <w:softHyphen/>
        <w:t>ки двери. Материалы и способы утепления окна. Укрепление и герметизация стекол. Технология установки дополнитель</w:t>
      </w:r>
      <w:r w:rsidRPr="009B5F2A">
        <w:rPr>
          <w:sz w:val="24"/>
          <w:szCs w:val="24"/>
        </w:rPr>
        <w:softHyphen/>
        <w:t>ной рамы.</w:t>
      </w:r>
    </w:p>
    <w:p w:rsidR="009B5F2A" w:rsidRDefault="00B051E7" w:rsidP="00A90EAC">
      <w:pPr>
        <w:pStyle w:val="13"/>
        <w:shd w:val="clear" w:color="auto" w:fill="auto"/>
        <w:spacing w:before="0" w:after="240" w:line="276" w:lineRule="auto"/>
        <w:ind w:left="60" w:right="60" w:firstLine="82"/>
        <w:rPr>
          <w:rFonts w:eastAsia="Calibri"/>
          <w:i/>
          <w:iCs/>
          <w:sz w:val="24"/>
          <w:szCs w:val="24"/>
          <w:u w:val="single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 xml:space="preserve"> Практические работы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>Знакомство с ручными инструмента</w:t>
      </w:r>
      <w:r w:rsidRPr="009B5F2A">
        <w:rPr>
          <w:sz w:val="24"/>
          <w:szCs w:val="24"/>
        </w:rPr>
        <w:softHyphen/>
        <w:t xml:space="preserve">ми, определение их назначения.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>Выполнение расчетов площа</w:t>
      </w:r>
      <w:r w:rsidRPr="009B5F2A">
        <w:rPr>
          <w:sz w:val="24"/>
          <w:szCs w:val="24"/>
        </w:rPr>
        <w:softHyphen/>
        <w:t xml:space="preserve">ди класса, оконного остекления класса и др.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>Выполнение эле</w:t>
      </w:r>
      <w:r w:rsidRPr="009B5F2A">
        <w:rPr>
          <w:sz w:val="24"/>
          <w:szCs w:val="24"/>
        </w:rPr>
        <w:softHyphen/>
        <w:t>мента ремонта оконного блока: укрепление угловых соедине</w:t>
      </w:r>
      <w:r w:rsidRPr="009B5F2A">
        <w:rPr>
          <w:sz w:val="24"/>
          <w:szCs w:val="24"/>
        </w:rPr>
        <w:softHyphen/>
        <w:t xml:space="preserve">ний.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Анализ устройства и неисправностей дверного блока кабинета, выявление причин дефектов.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Выполнение элемента ремонта дверного блока: укрепление петель.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>Выполнение ре</w:t>
      </w:r>
      <w:r w:rsidRPr="009B5F2A">
        <w:rPr>
          <w:sz w:val="24"/>
          <w:szCs w:val="24"/>
        </w:rPr>
        <w:softHyphen/>
        <w:t>монта двери.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 Установка врезного замка. </w:t>
      </w:r>
    </w:p>
    <w:p w:rsid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 xml:space="preserve">Обивка двери. </w:t>
      </w:r>
    </w:p>
    <w:p w:rsidR="00B051E7" w:rsidRPr="009B5F2A" w:rsidRDefault="00B051E7" w:rsidP="009B5F2A">
      <w:pPr>
        <w:pStyle w:val="13"/>
        <w:numPr>
          <w:ilvl w:val="0"/>
          <w:numId w:val="13"/>
        </w:numPr>
        <w:shd w:val="clear" w:color="auto" w:fill="auto"/>
        <w:spacing w:before="0" w:line="276" w:lineRule="auto"/>
        <w:ind w:right="60"/>
        <w:rPr>
          <w:sz w:val="24"/>
          <w:szCs w:val="24"/>
        </w:rPr>
      </w:pPr>
      <w:r w:rsidRPr="009B5F2A">
        <w:rPr>
          <w:sz w:val="24"/>
          <w:szCs w:val="24"/>
        </w:rPr>
        <w:t>Утепле</w:t>
      </w:r>
      <w:r w:rsidRPr="009B5F2A">
        <w:rPr>
          <w:sz w:val="24"/>
          <w:szCs w:val="24"/>
        </w:rPr>
        <w:softHyphen/>
        <w:t>ние окна.</w:t>
      </w:r>
    </w:p>
    <w:p w:rsidR="00B051E7" w:rsidRPr="009B5F2A" w:rsidRDefault="00B051E7" w:rsidP="009B5F2A">
      <w:pPr>
        <w:pStyle w:val="13"/>
        <w:shd w:val="clear" w:color="auto" w:fill="auto"/>
        <w:spacing w:before="0" w:line="276" w:lineRule="auto"/>
        <w:ind w:left="60" w:right="60" w:hanging="60"/>
        <w:rPr>
          <w:sz w:val="24"/>
          <w:szCs w:val="24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Pr="009B5F2A">
        <w:rPr>
          <w:sz w:val="24"/>
          <w:szCs w:val="24"/>
        </w:rPr>
        <w:t xml:space="preserve">  Классная комната. Оконный блок, дверной блок, дверь, окно. Врезной замок.</w:t>
      </w:r>
    </w:p>
    <w:p w:rsidR="00B051E7" w:rsidRPr="009B5F2A" w:rsidRDefault="00B051E7" w:rsidP="009B5F2A">
      <w:pPr>
        <w:spacing w:line="276" w:lineRule="auto"/>
        <w:ind w:right="-99"/>
        <w:jc w:val="both"/>
        <w:rPr>
          <w:rFonts w:ascii="Times New Roman" w:eastAsia="Calibri" w:hAnsi="Times New Roman" w:cs="Times New Roman"/>
          <w:i/>
          <w:iCs/>
          <w:u w:val="single"/>
        </w:rPr>
      </w:pPr>
    </w:p>
    <w:p w:rsidR="00B051E7" w:rsidRPr="009B5F2A" w:rsidRDefault="00032A16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  <w:r w:rsidRPr="009B5F2A">
        <w:rPr>
          <w:b/>
          <w:sz w:val="24"/>
          <w:szCs w:val="24"/>
        </w:rPr>
        <w:t>2.5.</w:t>
      </w:r>
      <w:r w:rsidR="00B051E7" w:rsidRPr="009B5F2A">
        <w:rPr>
          <w:b/>
          <w:sz w:val="24"/>
          <w:szCs w:val="24"/>
        </w:rPr>
        <w:t xml:space="preserve"> Электротехнические работы </w:t>
      </w:r>
      <w:proofErr w:type="gramStart"/>
      <w:r w:rsidR="00B051E7" w:rsidRPr="009B5F2A">
        <w:rPr>
          <w:b/>
          <w:sz w:val="24"/>
          <w:szCs w:val="24"/>
        </w:rPr>
        <w:t xml:space="preserve">( </w:t>
      </w:r>
      <w:proofErr w:type="gramEnd"/>
      <w:r w:rsidR="00B051E7" w:rsidRPr="009B5F2A">
        <w:rPr>
          <w:b/>
          <w:sz w:val="24"/>
          <w:szCs w:val="24"/>
        </w:rPr>
        <w:t>10 ч.)</w:t>
      </w:r>
    </w:p>
    <w:p w:rsidR="00B051E7" w:rsidRPr="009B5F2A" w:rsidRDefault="00B051E7" w:rsidP="00A90EAC">
      <w:pPr>
        <w:pStyle w:val="Style3"/>
        <w:widowControl/>
        <w:spacing w:after="240" w:line="276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9B5F2A">
        <w:rPr>
          <w:rFonts w:ascii="Times New Roman" w:hAnsi="Times New Roman"/>
          <w:i/>
          <w:iCs/>
          <w:u w:val="single"/>
        </w:rPr>
        <w:t>Т</w:t>
      </w:r>
      <w:r w:rsidRPr="009B5F2A">
        <w:rPr>
          <w:rFonts w:ascii="Times New Roman" w:eastAsia="Calibri" w:hAnsi="Times New Roman"/>
          <w:i/>
          <w:iCs/>
          <w:u w:val="single"/>
        </w:rPr>
        <w:t>еоретические сведения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Виды энергии. Правила электро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безопасности.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ное обозначение. Принципиальная и монтажная схемы. Поня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тие «комплектующая арматура».</w:t>
      </w:r>
    </w:p>
    <w:p w:rsidR="00B051E7" w:rsidRPr="009B5F2A" w:rsidRDefault="00B051E7" w:rsidP="00A90EAC">
      <w:pPr>
        <w:pStyle w:val="Style3"/>
        <w:widowControl/>
        <w:spacing w:after="240" w:line="276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9B5F2A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Параметры потребителей и источников электроэнергии. Типы электроизмерительных приборов. Организация рабо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чего места для электротехнических работ. Электромонтаж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ные инструменты. Правила безопасного труда на уроках </w:t>
      </w:r>
      <w:proofErr w:type="spellStart"/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элек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тротехнологии</w:t>
      </w:r>
      <w:proofErr w:type="spellEnd"/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B051E7" w:rsidRPr="009B5F2A" w:rsidRDefault="00B051E7" w:rsidP="00A90EAC">
      <w:pPr>
        <w:pStyle w:val="Style3"/>
        <w:widowControl/>
        <w:spacing w:after="240" w:line="276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пи. Способы </w:t>
      </w:r>
      <w:proofErr w:type="spellStart"/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9B5F2A">
        <w:rPr>
          <w:rStyle w:val="FontStyle15"/>
          <w:rFonts w:ascii="Times New Roman" w:hAnsi="Times New Roman" w:cs="Times New Roman"/>
          <w:sz w:val="24"/>
          <w:szCs w:val="24"/>
        </w:rPr>
        <w:t xml:space="preserve"> проводов. Правила безопасной рабо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ты при монтаже </w:t>
      </w:r>
      <w:proofErr w:type="spellStart"/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электроцепи</w:t>
      </w:r>
      <w:proofErr w:type="spellEnd"/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B051E7" w:rsidRPr="009B5F2A" w:rsidRDefault="00B051E7" w:rsidP="00A90EAC">
      <w:pPr>
        <w:pStyle w:val="Style3"/>
        <w:widowControl/>
        <w:spacing w:after="240" w:line="276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Устройство и применение электромагнитов в технике. На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мотка провода электромагнита на катушку. Электромагнит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ное реле, его устройство. Принцип действия электрического звонка.</w:t>
      </w:r>
    </w:p>
    <w:p w:rsidR="00B051E7" w:rsidRPr="009B5F2A" w:rsidRDefault="00B051E7" w:rsidP="00A90EAC">
      <w:pPr>
        <w:pStyle w:val="Style1"/>
        <w:widowControl/>
        <w:spacing w:after="240"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5"/>
          <w:rFonts w:ascii="Times New Roman" w:hAnsi="Times New Roman" w:cs="Times New Roman"/>
          <w:sz w:val="24"/>
          <w:szCs w:val="24"/>
        </w:rPr>
        <w:t>Виды электроосветительных приборов. История их изобре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тения, принцип действия. Устройство современной лампы накаливания, ее мощность, срок службы. Регулировка освещен</w:t>
      </w:r>
      <w:r w:rsidRPr="009B5F2A"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ности. Люминесцентное и неоновое освещение. Конструкция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люминесцентной и неоновой ламп. Достоинства и недостатки люминесцентных ламп и ламп накаливания.</w:t>
      </w:r>
    </w:p>
    <w:p w:rsidR="00B051E7" w:rsidRPr="009B5F2A" w:rsidRDefault="00B051E7" w:rsidP="00A90EAC">
      <w:pPr>
        <w:pStyle w:val="Style2"/>
        <w:widowControl/>
        <w:spacing w:after="240" w:line="276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Классы и типы электронагревательных приборов. Устройст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во и требования к нагревательным элементам. Принцип рабо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ты биметаллического терморегулятора. Правила безопасного пользования бытовыми электроприборами.</w:t>
      </w:r>
    </w:p>
    <w:p w:rsidR="00B051E7" w:rsidRPr="009B5F2A" w:rsidRDefault="00B051E7" w:rsidP="00A90EAC">
      <w:pPr>
        <w:pStyle w:val="Style2"/>
        <w:widowControl/>
        <w:spacing w:after="240" w:line="276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Назначение электрических двигателей. Устройство и прин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цип действия коллекторного электродвигателя постоянного тока.</w:t>
      </w:r>
    </w:p>
    <w:p w:rsidR="00B051E7" w:rsidRPr="009B5F2A" w:rsidRDefault="00B051E7" w:rsidP="00A90EAC">
      <w:pPr>
        <w:pStyle w:val="Style2"/>
        <w:widowControl/>
        <w:spacing w:after="240" w:line="276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Развитие электроэнергетики. Возобновляемые виды топли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ва. Термоядерное горючее. Использование водорода. Электро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мобиль. Энергия солнца и ветра. Энергосбережение.</w:t>
      </w:r>
    </w:p>
    <w:p w:rsidR="009B5F2A" w:rsidRDefault="00B051E7" w:rsidP="009B5F2A">
      <w:pPr>
        <w:pStyle w:val="Style2"/>
        <w:widowControl/>
        <w:spacing w:line="276" w:lineRule="auto"/>
        <w:ind w:firstLine="0"/>
        <w:rPr>
          <w:rFonts w:ascii="Times New Roman" w:hAnsi="Times New Roman"/>
        </w:rPr>
      </w:pPr>
      <w:r w:rsidRPr="009B5F2A">
        <w:rPr>
          <w:rFonts w:ascii="Times New Roman" w:eastAsia="Calibri" w:hAnsi="Times New Roman"/>
          <w:i/>
          <w:iCs/>
          <w:u w:val="single"/>
        </w:rPr>
        <w:t>Практические работы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Изучение элементов электрической цепи, их условного обозначения, комплектующей арматуры.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мости.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Сборка электрической цепи с элементами управления и за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щиты. Изготовление «пробника». Проверка исправности про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водов и элементов электрической цепи. Сборка разветвленной электрической цепи.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Выполнение неразъемных соединений проводов и их изоля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ция. </w:t>
      </w:r>
      <w:proofErr w:type="spellStart"/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9B5F2A">
        <w:rPr>
          <w:rStyle w:val="FontStyle12"/>
          <w:rFonts w:ascii="Times New Roman" w:hAnsi="Times New Roman" w:cs="Times New Roman"/>
          <w:sz w:val="24"/>
          <w:szCs w:val="24"/>
        </w:rPr>
        <w:t xml:space="preserve"> проводов. Зарядка электроарматуры.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Сборка электромагнита из деталей конструктора. Исследо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вание зависимости силы притяжения электромагнита от вели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чины сердечника и величины магнитного поля электромагни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та — от числа витков обмотки. Ознакомление с разными конст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рукциями электромагнитов. Изготовление электромагнита.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Энергетический аудит школы.</w:t>
      </w:r>
    </w:p>
    <w:p w:rsidR="00B051E7" w:rsidRPr="009B5F2A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ны. Сборка и испытание термореле — модели пожарной сигна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лизации.</w:t>
      </w:r>
    </w:p>
    <w:p w:rsidR="00B051E7" w:rsidRDefault="00B051E7" w:rsidP="009B5F2A">
      <w:pPr>
        <w:pStyle w:val="Style2"/>
        <w:widowControl/>
        <w:numPr>
          <w:ilvl w:val="0"/>
          <w:numId w:val="11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B5F2A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Изучение устройства двигателя постоянного тока. Сборка простейшей схемы двигателя постоянного тока. Сборка уста</w:t>
      </w:r>
      <w:r w:rsidRPr="009B5F2A">
        <w:rPr>
          <w:rStyle w:val="FontStyle12"/>
          <w:rFonts w:ascii="Times New Roman" w:hAnsi="Times New Roman" w:cs="Times New Roman"/>
          <w:sz w:val="24"/>
          <w:szCs w:val="24"/>
        </w:rPr>
        <w:softHyphen/>
        <w:t>новки для демонстрации принципа действия электродвигателя.</w:t>
      </w:r>
    </w:p>
    <w:p w:rsidR="00A90EAC" w:rsidRPr="009B5F2A" w:rsidRDefault="00A90EAC" w:rsidP="00A90EAC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051E7" w:rsidRPr="009B5F2A" w:rsidRDefault="00B051E7" w:rsidP="009B5F2A">
      <w:pPr>
        <w:spacing w:line="276" w:lineRule="auto"/>
        <w:ind w:right="-99"/>
        <w:jc w:val="both"/>
        <w:rPr>
          <w:rFonts w:ascii="Times New Roman" w:eastAsia="Calibri" w:hAnsi="Times New Roman" w:cs="Times New Roman"/>
          <w:iCs/>
        </w:rPr>
      </w:pPr>
      <w:r w:rsidRPr="009B5F2A">
        <w:rPr>
          <w:rFonts w:ascii="Times New Roman" w:eastAsia="Calibri" w:hAnsi="Times New Roman" w:cs="Times New Roman"/>
          <w:i/>
          <w:iCs/>
          <w:u w:val="single"/>
        </w:rPr>
        <w:t xml:space="preserve">Варианты объектов  труда </w:t>
      </w:r>
      <w:r w:rsidRPr="009B5F2A">
        <w:rPr>
          <w:rFonts w:ascii="Times New Roman" w:eastAsia="Calibri" w:hAnsi="Times New Roman" w:cs="Times New Roman"/>
          <w:iCs/>
        </w:rPr>
        <w:t xml:space="preserve">Комплектующая арматура. Электросчетчик. </w:t>
      </w:r>
      <w:proofErr w:type="spellStart"/>
      <w:r w:rsidRPr="009B5F2A">
        <w:rPr>
          <w:rFonts w:ascii="Times New Roman" w:eastAsia="Calibri" w:hAnsi="Times New Roman" w:cs="Times New Roman"/>
          <w:iCs/>
        </w:rPr>
        <w:t>Электроконструктор</w:t>
      </w:r>
      <w:proofErr w:type="spellEnd"/>
      <w:r w:rsidRPr="009B5F2A">
        <w:rPr>
          <w:rFonts w:ascii="Times New Roman" w:eastAsia="Calibri" w:hAnsi="Times New Roman" w:cs="Times New Roman"/>
          <w:iCs/>
        </w:rPr>
        <w:t xml:space="preserve">. Электропровода. Электромагнит. Электроутюг. Биметаллическая пластина. </w:t>
      </w:r>
      <w:proofErr w:type="spellStart"/>
      <w:r w:rsidRPr="009B5F2A">
        <w:rPr>
          <w:rFonts w:ascii="Times New Roman" w:eastAsia="Calibri" w:hAnsi="Times New Roman" w:cs="Times New Roman"/>
          <w:iCs/>
        </w:rPr>
        <w:t>Терморелле</w:t>
      </w:r>
      <w:proofErr w:type="spellEnd"/>
      <w:r w:rsidRPr="009B5F2A">
        <w:rPr>
          <w:rFonts w:ascii="Times New Roman" w:eastAsia="Calibri" w:hAnsi="Times New Roman" w:cs="Times New Roman"/>
          <w:iCs/>
        </w:rPr>
        <w:t xml:space="preserve">. Электродвигатель. </w:t>
      </w:r>
    </w:p>
    <w:p w:rsidR="00B051E7" w:rsidRPr="009B5F2A" w:rsidRDefault="00B051E7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</w:p>
    <w:p w:rsidR="00B051E7" w:rsidRPr="009B5F2A" w:rsidRDefault="00032A16" w:rsidP="009B5F2A">
      <w:pPr>
        <w:pStyle w:val="13"/>
        <w:shd w:val="clear" w:color="auto" w:fill="auto"/>
        <w:spacing w:before="0" w:line="276" w:lineRule="auto"/>
        <w:ind w:left="20" w:right="20" w:hanging="20"/>
        <w:rPr>
          <w:b/>
          <w:sz w:val="24"/>
          <w:szCs w:val="24"/>
        </w:rPr>
      </w:pPr>
      <w:r w:rsidRPr="009B5F2A">
        <w:rPr>
          <w:b/>
          <w:sz w:val="24"/>
          <w:szCs w:val="24"/>
        </w:rPr>
        <w:t>2.6.</w:t>
      </w:r>
      <w:r w:rsidR="00B051E7" w:rsidRPr="009B5F2A">
        <w:rPr>
          <w:b/>
          <w:sz w:val="24"/>
          <w:szCs w:val="24"/>
        </w:rPr>
        <w:t xml:space="preserve"> Проектирование и изготовление изделий </w:t>
      </w:r>
      <w:proofErr w:type="gramStart"/>
      <w:r w:rsidR="00B051E7" w:rsidRPr="009B5F2A">
        <w:rPr>
          <w:b/>
          <w:sz w:val="24"/>
          <w:szCs w:val="24"/>
        </w:rPr>
        <w:t xml:space="preserve">( </w:t>
      </w:r>
      <w:proofErr w:type="gramEnd"/>
      <w:r w:rsidR="00B051E7" w:rsidRPr="009B5F2A">
        <w:rPr>
          <w:b/>
          <w:sz w:val="24"/>
          <w:szCs w:val="24"/>
        </w:rPr>
        <w:t>7 ч.)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20" w:right="20" w:hanging="20"/>
        <w:rPr>
          <w:sz w:val="24"/>
          <w:szCs w:val="24"/>
        </w:rPr>
      </w:pPr>
      <w:r w:rsidRPr="009B5F2A">
        <w:rPr>
          <w:i/>
          <w:iCs/>
          <w:sz w:val="24"/>
          <w:szCs w:val="24"/>
          <w:u w:val="single"/>
        </w:rPr>
        <w:t xml:space="preserve"> Т</w:t>
      </w:r>
      <w:r w:rsidRPr="009B5F2A">
        <w:rPr>
          <w:rFonts w:eastAsia="Calibri"/>
          <w:i/>
          <w:iCs/>
          <w:sz w:val="24"/>
          <w:szCs w:val="24"/>
          <w:u w:val="single"/>
        </w:rPr>
        <w:t xml:space="preserve">еоретические </w:t>
      </w:r>
      <w:proofErr w:type="gramStart"/>
      <w:r w:rsidRPr="009B5F2A">
        <w:rPr>
          <w:rFonts w:eastAsia="Calibri"/>
          <w:i/>
          <w:iCs/>
          <w:sz w:val="24"/>
          <w:szCs w:val="24"/>
          <w:u w:val="single"/>
        </w:rPr>
        <w:t>сведения</w:t>
      </w:r>
      <w:proofErr w:type="gramEnd"/>
      <w:r w:rsidRPr="009B5F2A">
        <w:rPr>
          <w:sz w:val="24"/>
          <w:szCs w:val="24"/>
        </w:rPr>
        <w:t xml:space="preserve"> Составляющие проектирования. Выбор темы проекта. Проектирование образцов будущего из</w:t>
      </w:r>
      <w:r w:rsidRPr="009B5F2A">
        <w:rPr>
          <w:sz w:val="24"/>
          <w:szCs w:val="24"/>
        </w:rPr>
        <w:softHyphen/>
        <w:t>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</w:t>
      </w:r>
      <w:r w:rsidRPr="009B5F2A">
        <w:rPr>
          <w:sz w:val="24"/>
          <w:szCs w:val="24"/>
        </w:rPr>
        <w:softHyphen/>
        <w:t>ния изделия. Корректировка плана выполнения проекта в со</w:t>
      </w:r>
      <w:r w:rsidRPr="009B5F2A">
        <w:rPr>
          <w:sz w:val="24"/>
          <w:szCs w:val="24"/>
        </w:rPr>
        <w:softHyphen/>
        <w:t>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9B5F2A" w:rsidRDefault="00B051E7" w:rsidP="00A90EAC">
      <w:pPr>
        <w:pStyle w:val="13"/>
        <w:numPr>
          <w:ilvl w:val="0"/>
          <w:numId w:val="12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>Практические работы</w:t>
      </w:r>
    </w:p>
    <w:p w:rsidR="009B5F2A" w:rsidRDefault="00B051E7" w:rsidP="00A90EAC">
      <w:pPr>
        <w:pStyle w:val="13"/>
        <w:numPr>
          <w:ilvl w:val="0"/>
          <w:numId w:val="12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 xml:space="preserve">Выдвижение идей для выполнения учебного проекта. </w:t>
      </w:r>
    </w:p>
    <w:p w:rsidR="009B5F2A" w:rsidRDefault="00B051E7" w:rsidP="00A90EAC">
      <w:pPr>
        <w:pStyle w:val="13"/>
        <w:numPr>
          <w:ilvl w:val="0"/>
          <w:numId w:val="12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 xml:space="preserve">Анализ моделей-аналогов из банка идей. </w:t>
      </w:r>
    </w:p>
    <w:p w:rsidR="009B5F2A" w:rsidRDefault="00B051E7" w:rsidP="00A90EAC">
      <w:pPr>
        <w:pStyle w:val="13"/>
        <w:numPr>
          <w:ilvl w:val="0"/>
          <w:numId w:val="12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>Вы</w:t>
      </w:r>
      <w:r w:rsidRPr="009B5F2A">
        <w:rPr>
          <w:sz w:val="24"/>
          <w:szCs w:val="24"/>
        </w:rPr>
        <w:softHyphen/>
        <w:t xml:space="preserve">бор модели проектного изделия. </w:t>
      </w:r>
    </w:p>
    <w:p w:rsidR="00B051E7" w:rsidRPr="009B5F2A" w:rsidRDefault="00B051E7" w:rsidP="00A90EAC">
      <w:pPr>
        <w:pStyle w:val="13"/>
        <w:numPr>
          <w:ilvl w:val="0"/>
          <w:numId w:val="12"/>
        </w:numPr>
        <w:shd w:val="clear" w:color="auto" w:fill="auto"/>
        <w:spacing w:before="0" w:after="240" w:line="276" w:lineRule="auto"/>
        <w:ind w:right="20"/>
        <w:rPr>
          <w:sz w:val="24"/>
          <w:szCs w:val="24"/>
        </w:rPr>
      </w:pPr>
      <w:r w:rsidRPr="009B5F2A">
        <w:rPr>
          <w:sz w:val="24"/>
          <w:szCs w:val="24"/>
        </w:rPr>
        <w:t>Выполнение творческого про</w:t>
      </w:r>
      <w:r w:rsidRPr="009B5F2A">
        <w:rPr>
          <w:sz w:val="24"/>
          <w:szCs w:val="24"/>
        </w:rPr>
        <w:softHyphen/>
        <w:t>екта.</w:t>
      </w:r>
    </w:p>
    <w:p w:rsidR="00B051E7" w:rsidRPr="009B5F2A" w:rsidRDefault="00B051E7" w:rsidP="00A90EAC">
      <w:pPr>
        <w:pStyle w:val="13"/>
        <w:shd w:val="clear" w:color="auto" w:fill="auto"/>
        <w:spacing w:before="0" w:after="240" w:line="276" w:lineRule="auto"/>
        <w:ind w:left="20" w:right="20" w:hanging="20"/>
        <w:rPr>
          <w:sz w:val="24"/>
          <w:szCs w:val="24"/>
        </w:rPr>
      </w:pPr>
      <w:r w:rsidRPr="009B5F2A">
        <w:rPr>
          <w:rFonts w:eastAsia="Calibri"/>
          <w:i/>
          <w:iCs/>
          <w:sz w:val="24"/>
          <w:szCs w:val="24"/>
          <w:u w:val="single"/>
        </w:rPr>
        <w:t>Варианты объектов  труда</w:t>
      </w:r>
      <w:r w:rsidRPr="009B5F2A">
        <w:rPr>
          <w:sz w:val="24"/>
          <w:szCs w:val="24"/>
        </w:rPr>
        <w:t xml:space="preserve">  Творческие проекты, например: разработка плаката по электробезопасности; панно в технике вышивки гладью; теплица на подоконнике; набор игрушек «Магнитные чудеса» и др.</w:t>
      </w:r>
    </w:p>
    <w:p w:rsidR="00B051E7" w:rsidRPr="009968F8" w:rsidRDefault="00B051E7" w:rsidP="009968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8F8">
        <w:rPr>
          <w:rFonts w:ascii="Times New Roman" w:hAnsi="Times New Roman" w:cs="Times New Roman"/>
          <w:sz w:val="24"/>
          <w:szCs w:val="24"/>
        </w:rPr>
        <w:t>3. Учебно-тематический план</w:t>
      </w:r>
    </w:p>
    <w:tbl>
      <w:tblPr>
        <w:tblStyle w:val="aa"/>
        <w:tblW w:w="0" w:type="auto"/>
        <w:tblInd w:w="743" w:type="dxa"/>
        <w:tblLook w:val="04A0"/>
      </w:tblPr>
      <w:tblGrid>
        <w:gridCol w:w="675"/>
        <w:gridCol w:w="3928"/>
        <w:gridCol w:w="4378"/>
      </w:tblGrid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68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68F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68F8">
              <w:rPr>
                <w:rFonts w:ascii="Times New Roman" w:hAnsi="Times New Roman" w:cs="Times New Roman"/>
                <w:b/>
              </w:rPr>
              <w:t>Количество часов по плану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1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Семейная экономика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7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Художественная обработка материалов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7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Дом, в котором мы живем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4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Электротехнические работы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10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5</w:t>
            </w:r>
          </w:p>
        </w:tc>
      </w:tr>
      <w:tr w:rsidR="009342F7" w:rsidRPr="009968F8" w:rsidTr="009342F7">
        <w:tc>
          <w:tcPr>
            <w:tcW w:w="675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78" w:type="dxa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68F8">
              <w:rPr>
                <w:rFonts w:ascii="Times New Roman" w:hAnsi="Times New Roman" w:cs="Times New Roman"/>
              </w:rPr>
              <w:t>34</w:t>
            </w:r>
          </w:p>
        </w:tc>
      </w:tr>
    </w:tbl>
    <w:p w:rsidR="006A20B4" w:rsidRPr="009968F8" w:rsidRDefault="006A20B4" w:rsidP="009968F8">
      <w:pPr>
        <w:spacing w:line="276" w:lineRule="auto"/>
        <w:rPr>
          <w:rFonts w:ascii="Times New Roman" w:hAnsi="Times New Roman" w:cs="Times New Roman"/>
        </w:rPr>
      </w:pPr>
    </w:p>
    <w:p w:rsidR="0047203B" w:rsidRPr="009968F8" w:rsidRDefault="00B051E7" w:rsidP="009968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8F8">
        <w:rPr>
          <w:rFonts w:ascii="Times New Roman" w:hAnsi="Times New Roman" w:cs="Times New Roman"/>
          <w:sz w:val="24"/>
          <w:szCs w:val="24"/>
        </w:rPr>
        <w:t>4.</w:t>
      </w:r>
      <w:r w:rsidR="0047203B" w:rsidRPr="009968F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  <w:bookmarkEnd w:id="1"/>
    </w:p>
    <w:p w:rsidR="00B051E7" w:rsidRPr="009968F8" w:rsidRDefault="00B051E7" w:rsidP="009968F8">
      <w:pPr>
        <w:tabs>
          <w:tab w:val="right" w:leader="underscore" w:pos="9645"/>
        </w:tabs>
        <w:autoSpaceDE w:val="0"/>
        <w:autoSpaceDN w:val="0"/>
        <w:adjustRightInd w:val="0"/>
        <w:spacing w:before="240" w:line="276" w:lineRule="auto"/>
        <w:ind w:left="360" w:firstLine="360"/>
        <w:jc w:val="center"/>
        <w:rPr>
          <w:rFonts w:ascii="Times New Roman" w:hAnsi="Times New Roman" w:cs="Times New Roman"/>
          <w:b/>
          <w:bCs/>
        </w:rPr>
      </w:pPr>
      <w:bookmarkStart w:id="2" w:name="bookmark2"/>
      <w:r w:rsidRPr="009968F8">
        <w:rPr>
          <w:rFonts w:ascii="Times New Roman" w:hAnsi="Times New Roman" w:cs="Times New Roman"/>
          <w:b/>
          <w:i/>
        </w:rPr>
        <w:t>В результате изучения технологии ученик независимо от изучаемого раздела должен:</w:t>
      </w:r>
    </w:p>
    <w:p w:rsidR="00B051E7" w:rsidRPr="009968F8" w:rsidRDefault="00B051E7" w:rsidP="009968F8">
      <w:pPr>
        <w:pStyle w:val="a6"/>
        <w:spacing w:after="0" w:line="276" w:lineRule="auto"/>
        <w:ind w:left="360"/>
        <w:rPr>
          <w:b/>
          <w:sz w:val="24"/>
          <w:szCs w:val="24"/>
        </w:rPr>
      </w:pPr>
      <w:r w:rsidRPr="009968F8">
        <w:rPr>
          <w:b/>
          <w:sz w:val="24"/>
          <w:szCs w:val="24"/>
        </w:rPr>
        <w:t>знать/понимать</w:t>
      </w:r>
    </w:p>
    <w:p w:rsidR="00B051E7" w:rsidRPr="009968F8" w:rsidRDefault="00B051E7" w:rsidP="009968F8">
      <w:pPr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9968F8">
        <w:rPr>
          <w:rFonts w:ascii="Times New Roman" w:hAnsi="Times New Roman" w:cs="Times New Roman"/>
        </w:rPr>
        <w:t>основные технологические понятия; 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B051E7" w:rsidRPr="009968F8" w:rsidRDefault="00B051E7" w:rsidP="009968F8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9968F8">
        <w:rPr>
          <w:rFonts w:ascii="Times New Roman" w:hAnsi="Times New Roman" w:cs="Times New Roman"/>
          <w:b/>
        </w:rPr>
        <w:t>уметь</w:t>
      </w:r>
    </w:p>
    <w:p w:rsidR="00B051E7" w:rsidRPr="009968F8" w:rsidRDefault="00B051E7" w:rsidP="009968F8">
      <w:pPr>
        <w:spacing w:line="276" w:lineRule="auto"/>
        <w:ind w:left="360"/>
        <w:rPr>
          <w:rFonts w:ascii="Times New Roman" w:hAnsi="Times New Roman" w:cs="Times New Roman"/>
          <w:b/>
        </w:rPr>
      </w:pPr>
      <w:proofErr w:type="gramStart"/>
      <w:r w:rsidRPr="009968F8">
        <w:rPr>
          <w:rFonts w:ascii="Times New Roman" w:hAnsi="Times New Roman" w:cs="Times New Roman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9968F8">
        <w:rPr>
          <w:rFonts w:ascii="Times New Roman" w:hAnsi="Times New Roman" w:cs="Times New Roman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B051E7" w:rsidRPr="009968F8" w:rsidRDefault="00B051E7" w:rsidP="009968F8">
      <w:pPr>
        <w:spacing w:line="276" w:lineRule="auto"/>
        <w:ind w:left="360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68F8">
        <w:rPr>
          <w:rFonts w:ascii="Times New Roman" w:hAnsi="Times New Roman" w:cs="Times New Roman"/>
        </w:rPr>
        <w:t>для</w:t>
      </w:r>
      <w:proofErr w:type="gramEnd"/>
      <w:r w:rsidRPr="009968F8">
        <w:rPr>
          <w:rFonts w:ascii="Times New Roman" w:hAnsi="Times New Roman" w:cs="Times New Roman"/>
        </w:rPr>
        <w:t>:</w:t>
      </w:r>
    </w:p>
    <w:p w:rsidR="00B051E7" w:rsidRPr="009968F8" w:rsidRDefault="00B051E7" w:rsidP="009968F8">
      <w:pPr>
        <w:pStyle w:val="a6"/>
        <w:spacing w:after="0" w:line="276" w:lineRule="auto"/>
        <w:ind w:left="360"/>
        <w:rPr>
          <w:sz w:val="24"/>
          <w:szCs w:val="24"/>
        </w:rPr>
      </w:pPr>
      <w:proofErr w:type="gramStart"/>
      <w:r w:rsidRPr="009968F8">
        <w:rPr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9968F8">
        <w:rPr>
          <w:sz w:val="24"/>
          <w:szCs w:val="24"/>
        </w:rPr>
        <w:t xml:space="preserve"> построения планов профессионального образования и трудоустройства.</w:t>
      </w:r>
    </w:p>
    <w:p w:rsidR="00B051E7" w:rsidRPr="009968F8" w:rsidRDefault="00B051E7" w:rsidP="009968F8">
      <w:pPr>
        <w:spacing w:line="276" w:lineRule="auto"/>
        <w:rPr>
          <w:rFonts w:ascii="Times New Roman" w:hAnsi="Times New Roman" w:cs="Times New Roman"/>
        </w:rPr>
      </w:pPr>
    </w:p>
    <w:p w:rsidR="0047203B" w:rsidRPr="009968F8" w:rsidRDefault="00B051E7" w:rsidP="009968F8">
      <w:pPr>
        <w:spacing w:line="276" w:lineRule="auto"/>
        <w:ind w:firstLine="360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Применительно к данной рабочей программе у</w:t>
      </w:r>
      <w:r w:rsidR="0047203B" w:rsidRPr="009968F8">
        <w:rPr>
          <w:rFonts w:ascii="Times New Roman" w:hAnsi="Times New Roman" w:cs="Times New Roman"/>
        </w:rPr>
        <w:t xml:space="preserve">чащиеся </w:t>
      </w:r>
      <w:r w:rsidR="0047203B" w:rsidRPr="00A90EAC">
        <w:rPr>
          <w:rFonts w:ascii="Times New Roman" w:hAnsi="Times New Roman" w:cs="Times New Roman"/>
          <w:i/>
        </w:rPr>
        <w:t>должны знать</w:t>
      </w:r>
      <w:r w:rsidR="0047203B" w:rsidRPr="009968F8">
        <w:rPr>
          <w:rFonts w:ascii="Times New Roman" w:hAnsi="Times New Roman" w:cs="Times New Roman"/>
        </w:rPr>
        <w:t>:</w:t>
      </w:r>
      <w:bookmarkEnd w:id="2"/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цели и значение семейной экономики;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общие правила ведения домашнего хозяйства;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роль членов семьи в формировании семейного бюджета;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необходимость производства товаров и услуг как условия жизни общества в целом и каждого его члена: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цели и задачи экономики, принципы и формы предпринимательства;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сферы трудовой деятельности;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принципы производства, передачи и использования электрической энергии;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lastRenderedPageBreak/>
        <w:t>принципы работы и использование типовых средств защиты: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 влиянии электротехнических и электронных приборов на окружающую среду и здоровье человека;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способы определения места расположения скрытой электропроводки: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устройство бытовых электроосветительных и электронагревательных приборов;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историю возникновения и развития художественных промыслов: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особенности разных видов техники вышивки: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как строится дом;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профессии строителей;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как устанавливается врезной замок;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основные правила выполнения, чтения и обозначения видов, сечений и разрезов на чертежах;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особенности выполнения архитектурно-строительных чертежей: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основные условия обозначения на кинематических и электрических схемах</w:t>
      </w:r>
      <w:proofErr w:type="gramStart"/>
      <w:r w:rsidRPr="009968F8">
        <w:rPr>
          <w:rFonts w:ascii="Times New Roman" w:hAnsi="Times New Roman" w:cs="Times New Roman"/>
        </w:rPr>
        <w:t>.у</w:t>
      </w:r>
      <w:proofErr w:type="gramEnd"/>
      <w:r w:rsidRPr="009968F8">
        <w:rPr>
          <w:rFonts w:ascii="Times New Roman" w:hAnsi="Times New Roman" w:cs="Times New Roman"/>
        </w:rPr>
        <w:t>меть: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анализировать семейный бюджет;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определять прожиточный минимум семьи, расходы на учащегося: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анализировать рекламу потребительских товаров;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выдвигать деловые идеи;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осуществлять самоанализ развития своей личности;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соотносить требования профессий к человеку и его личным достижениям;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выполнять художественную обработку материалов: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собирать простейшие электрические цепи;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читать схему квартирной электропроводки: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определять место скрытой электропроводки: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подключать бытовые приёмники и счетчики электроэнергии;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установить врезной замок;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утеплять двери и окна;</w:t>
      </w:r>
    </w:p>
    <w:p w:rsidR="0047203B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анализировать графический состав изображения;</w:t>
      </w:r>
    </w:p>
    <w:p w:rsidR="0073342E" w:rsidRPr="009968F8" w:rsidRDefault="0047203B" w:rsidP="009968F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 xml:space="preserve">читать несложные архитектурно-строительные чертежи. </w:t>
      </w:r>
    </w:p>
    <w:p w:rsidR="0047203B" w:rsidRPr="009968F8" w:rsidRDefault="0047203B" w:rsidP="009968F8">
      <w:pPr>
        <w:pStyle w:val="a5"/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  <w:i/>
        </w:rPr>
        <w:t>Должны владеть компетенциями</w:t>
      </w:r>
      <w:r w:rsidRPr="009968F8">
        <w:rPr>
          <w:rFonts w:ascii="Times New Roman" w:hAnsi="Times New Roman" w:cs="Times New Roman"/>
        </w:rPr>
        <w:t>:</w:t>
      </w:r>
    </w:p>
    <w:p w:rsidR="0047203B" w:rsidRPr="00A90EAC" w:rsidRDefault="0047203B" w:rsidP="00A90EA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информационно-коммуникативной;</w:t>
      </w:r>
    </w:p>
    <w:p w:rsidR="0047203B" w:rsidRPr="00A90EAC" w:rsidRDefault="0047203B" w:rsidP="00A90EA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социально-трудовой:</w:t>
      </w:r>
    </w:p>
    <w:p w:rsidR="0047203B" w:rsidRPr="00A90EAC" w:rsidRDefault="0047203B" w:rsidP="00A90EA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познавательно-смысловой;</w:t>
      </w:r>
    </w:p>
    <w:p w:rsidR="0047203B" w:rsidRPr="00A90EAC" w:rsidRDefault="0047203B" w:rsidP="00A90EA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учебно-познавательной;</w:t>
      </w:r>
    </w:p>
    <w:p w:rsidR="0047203B" w:rsidRPr="00A90EAC" w:rsidRDefault="00B30334" w:rsidP="00A90EA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 xml:space="preserve">личностным саморазвитием. </w:t>
      </w:r>
    </w:p>
    <w:p w:rsidR="0047203B" w:rsidRPr="009968F8" w:rsidRDefault="0047203B" w:rsidP="009968F8">
      <w:pPr>
        <w:spacing w:line="276" w:lineRule="auto"/>
        <w:ind w:firstLine="708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  <w:i/>
        </w:rPr>
        <w:lastRenderedPageBreak/>
        <w:t>Способны решать следующие жизненно-практические задачи</w:t>
      </w:r>
      <w:r w:rsidRPr="009968F8">
        <w:rPr>
          <w:rFonts w:ascii="Times New Roman" w:hAnsi="Times New Roman" w:cs="Times New Roman"/>
        </w:rPr>
        <w:t>:</w:t>
      </w:r>
    </w:p>
    <w:p w:rsidR="0047203B" w:rsidRPr="00A90EAC" w:rsidRDefault="0047203B" w:rsidP="00A90EAC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47203B" w:rsidRPr="00A90EAC" w:rsidRDefault="0047203B" w:rsidP="00A90EAC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проектировать и изготавливать полезные изделия из конст</w:t>
      </w:r>
      <w:r w:rsidR="0073342E" w:rsidRPr="00A90EAC">
        <w:rPr>
          <w:rFonts w:ascii="Times New Roman" w:hAnsi="Times New Roman" w:cs="Times New Roman"/>
        </w:rPr>
        <w:t>рукционных и поделочных материал</w:t>
      </w:r>
      <w:r w:rsidRPr="00A90EAC">
        <w:rPr>
          <w:rFonts w:ascii="Times New Roman" w:hAnsi="Times New Roman" w:cs="Times New Roman"/>
        </w:rPr>
        <w:t>ов;</w:t>
      </w:r>
    </w:p>
    <w:p w:rsidR="0047203B" w:rsidRPr="00A90EAC" w:rsidRDefault="0047203B" w:rsidP="00A90EAC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ориентироваться на рынке товаров и услуг;</w:t>
      </w:r>
    </w:p>
    <w:p w:rsidR="0047203B" w:rsidRPr="00A90EAC" w:rsidRDefault="0047203B" w:rsidP="00A90EAC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определять расход и стоимость потребляемой энергии;</w:t>
      </w:r>
    </w:p>
    <w:p w:rsidR="00B051E7" w:rsidRPr="00A90EAC" w:rsidRDefault="0047203B" w:rsidP="00A90EAC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A90EAC">
        <w:rPr>
          <w:rFonts w:ascii="Times New Roman" w:hAnsi="Times New Roman" w:cs="Times New Roman"/>
        </w:rPr>
        <w:t>собирать модели простых электротехнических устройств.</w:t>
      </w:r>
    </w:p>
    <w:p w:rsidR="00B051E7" w:rsidRPr="009968F8" w:rsidRDefault="00B051E7" w:rsidP="009968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8F8">
        <w:rPr>
          <w:rFonts w:ascii="Times New Roman" w:hAnsi="Times New Roman" w:cs="Times New Roman"/>
          <w:sz w:val="24"/>
          <w:szCs w:val="24"/>
        </w:rPr>
        <w:t>5.Перечень учебно-методического обеспечения</w:t>
      </w:r>
    </w:p>
    <w:p w:rsidR="00032A16" w:rsidRPr="009968F8" w:rsidRDefault="00032A16" w:rsidP="009968F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>.</w:t>
      </w:r>
    </w:p>
    <w:p w:rsidR="009968F8" w:rsidRPr="009968F8" w:rsidRDefault="009968F8" w:rsidP="009968F8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bookmarkStart w:id="3" w:name="_GoBack"/>
      <w:bookmarkEnd w:id="3"/>
      <w:r w:rsidRPr="009968F8">
        <w:rPr>
          <w:rFonts w:ascii="Times New Roman" w:hAnsi="Times New Roman" w:cs="Times New Roman"/>
        </w:rPr>
        <w:t xml:space="preserve">Технология. 8 класс: учебник для учащихся 8 класса общеобразовательных учреждений. -2-е изд. </w:t>
      </w:r>
      <w:proofErr w:type="spellStart"/>
      <w:r w:rsidRPr="009968F8">
        <w:rPr>
          <w:rFonts w:ascii="Times New Roman" w:hAnsi="Times New Roman" w:cs="Times New Roman"/>
        </w:rPr>
        <w:t>перераб</w:t>
      </w:r>
      <w:proofErr w:type="spellEnd"/>
      <w:r w:rsidRPr="009968F8">
        <w:rPr>
          <w:rFonts w:ascii="Times New Roman" w:hAnsi="Times New Roman" w:cs="Times New Roman"/>
        </w:rPr>
        <w:t xml:space="preserve">. / под ред. В. Д. Симоненко. - М.: </w:t>
      </w:r>
      <w:proofErr w:type="spellStart"/>
      <w:r w:rsidRPr="009968F8">
        <w:rPr>
          <w:rFonts w:ascii="Times New Roman" w:hAnsi="Times New Roman" w:cs="Times New Roman"/>
        </w:rPr>
        <w:t>Вентана-Граф</w:t>
      </w:r>
      <w:proofErr w:type="spellEnd"/>
      <w:r w:rsidRPr="009968F8">
        <w:rPr>
          <w:rFonts w:ascii="Times New Roman" w:hAnsi="Times New Roman" w:cs="Times New Roman"/>
        </w:rPr>
        <w:t>. 2006. - 208 е.: ил.</w:t>
      </w:r>
    </w:p>
    <w:p w:rsidR="009968F8" w:rsidRPr="009968F8" w:rsidRDefault="009968F8" w:rsidP="009968F8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9968F8">
        <w:rPr>
          <w:rFonts w:ascii="Times New Roman" w:hAnsi="Times New Roman" w:cs="Times New Roman"/>
        </w:rPr>
        <w:t xml:space="preserve"> Программа «Технология». 1-4. 5-1 1 классы. - М.: Просвещение. 2005.</w:t>
      </w:r>
    </w:p>
    <w:p w:rsidR="009968F8" w:rsidRPr="009968F8" w:rsidRDefault="009968F8" w:rsidP="009968F8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968F8">
        <w:rPr>
          <w:rFonts w:ascii="Times New Roman" w:hAnsi="Times New Roman" w:cs="Times New Roman"/>
        </w:rPr>
        <w:t>Райзберг</w:t>
      </w:r>
      <w:proofErr w:type="spellEnd"/>
      <w:r w:rsidRPr="009968F8">
        <w:rPr>
          <w:rFonts w:ascii="Times New Roman" w:hAnsi="Times New Roman" w:cs="Times New Roman"/>
        </w:rPr>
        <w:t xml:space="preserve">. Б. А. Основы экономики и предпринимательства: учебное пособие для общеобразовательных школ, лицеев Б. А. </w:t>
      </w:r>
      <w:proofErr w:type="spellStart"/>
      <w:r w:rsidRPr="009968F8">
        <w:rPr>
          <w:rFonts w:ascii="Times New Roman" w:hAnsi="Times New Roman" w:cs="Times New Roman"/>
        </w:rPr>
        <w:t>Райзберг</w:t>
      </w:r>
      <w:proofErr w:type="spellEnd"/>
      <w:proofErr w:type="gramStart"/>
      <w:r w:rsidRPr="009968F8">
        <w:rPr>
          <w:rFonts w:ascii="Times New Roman" w:hAnsi="Times New Roman" w:cs="Times New Roman"/>
        </w:rPr>
        <w:t xml:space="preserve"> .</w:t>
      </w:r>
      <w:proofErr w:type="gramEnd"/>
      <w:r w:rsidRPr="009968F8">
        <w:rPr>
          <w:rFonts w:ascii="Times New Roman" w:hAnsi="Times New Roman" w:cs="Times New Roman"/>
        </w:rPr>
        <w:t xml:space="preserve"> - М.. 1992.</w:t>
      </w:r>
    </w:p>
    <w:p w:rsidR="001B76AB" w:rsidRDefault="00B051E7" w:rsidP="009968F8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8F8">
        <w:rPr>
          <w:rFonts w:ascii="Times New Roman" w:hAnsi="Times New Roman" w:cs="Times New Roman"/>
          <w:sz w:val="24"/>
          <w:szCs w:val="24"/>
        </w:rPr>
        <w:t xml:space="preserve">6. </w:t>
      </w:r>
      <w:r w:rsidR="001B76AB" w:rsidRPr="009968F8">
        <w:rPr>
          <w:rFonts w:ascii="Times New Roman" w:hAnsi="Times New Roman" w:cs="Times New Roman"/>
          <w:sz w:val="24"/>
          <w:szCs w:val="24"/>
        </w:rPr>
        <w:t>Календарно-тематическое планирование курса технологии 8 класса</w:t>
      </w:r>
    </w:p>
    <w:p w:rsidR="009968F8" w:rsidRPr="009968F8" w:rsidRDefault="009968F8" w:rsidP="009968F8"/>
    <w:tbl>
      <w:tblPr>
        <w:tblW w:w="15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77"/>
        <w:gridCol w:w="2310"/>
        <w:gridCol w:w="567"/>
        <w:gridCol w:w="1134"/>
        <w:gridCol w:w="3074"/>
        <w:gridCol w:w="2405"/>
        <w:gridCol w:w="1123"/>
        <w:gridCol w:w="1286"/>
        <w:gridCol w:w="1435"/>
        <w:gridCol w:w="432"/>
        <w:gridCol w:w="466"/>
      </w:tblGrid>
      <w:tr w:rsidR="009342F7" w:rsidRPr="009968F8" w:rsidTr="00562A33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140"/>
              <w:rPr>
                <w:rStyle w:val="20"/>
                <w:rFonts w:eastAsia="Arial Unicode MS"/>
                <w:sz w:val="22"/>
                <w:szCs w:val="22"/>
              </w:rPr>
            </w:pPr>
            <w:r w:rsidRPr="009968F8">
              <w:rPr>
                <w:rStyle w:val="20"/>
                <w:rFonts w:eastAsia="Arial Unicode MS"/>
                <w:sz w:val="22"/>
                <w:szCs w:val="22"/>
              </w:rPr>
              <w:t xml:space="preserve">№ </w:t>
            </w:r>
            <w:r w:rsidR="00562A33" w:rsidRPr="009968F8">
              <w:rPr>
                <w:rStyle w:val="20"/>
                <w:rFonts w:eastAsia="Arial Unicode MS"/>
                <w:sz w:val="22"/>
                <w:szCs w:val="22"/>
              </w:rPr>
              <w:t>п\</w:t>
            </w:r>
            <w:proofErr w:type="gramStart"/>
            <w:r w:rsidR="00562A33" w:rsidRPr="009968F8">
              <w:rPr>
                <w:rStyle w:val="20"/>
                <w:rFonts w:eastAsia="Arial Unicode MS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9342F7" w:rsidRPr="009968F8" w:rsidRDefault="009342F7" w:rsidP="009968F8">
            <w:pPr>
              <w:spacing w:line="276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30"/>
                <w:rFonts w:eastAsia="Arial Unicode MS"/>
                <w:sz w:val="22"/>
                <w:szCs w:val="22"/>
              </w:rPr>
              <w:t>В  теме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30"/>
                <w:rFonts w:eastAsia="Arial Unicode MS"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33" w:hanging="33"/>
              <w:rPr>
                <w:rStyle w:val="40"/>
                <w:rFonts w:eastAsia="Arial Unicode MS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Кол-</w:t>
            </w:r>
          </w:p>
          <w:p w:rsidR="009342F7" w:rsidRPr="009968F8" w:rsidRDefault="009342F7" w:rsidP="009968F8">
            <w:pPr>
              <w:spacing w:line="276" w:lineRule="auto"/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8F8">
              <w:rPr>
                <w:rStyle w:val="40"/>
                <w:rFonts w:eastAsia="Arial Unicode MS"/>
                <w:sz w:val="22"/>
                <w:szCs w:val="22"/>
              </w:rPr>
              <w:t>во</w:t>
            </w:r>
            <w:proofErr w:type="gramEnd"/>
            <w:r w:rsidRPr="009968F8">
              <w:rPr>
                <w:rStyle w:val="40"/>
                <w:rFonts w:eastAsia="Arial Unicode MS"/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Тип урока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Элементы содержания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Вид кон</w:t>
            </w:r>
            <w:r w:rsidRPr="009968F8">
              <w:rPr>
                <w:rStyle w:val="40"/>
                <w:rFonts w:eastAsia="Arial Unicode MS"/>
                <w:sz w:val="22"/>
                <w:szCs w:val="22"/>
              </w:rPr>
              <w:softHyphen/>
              <w:t>троля, измери</w:t>
            </w:r>
            <w:r w:rsidRPr="009968F8">
              <w:rPr>
                <w:rStyle w:val="40"/>
                <w:rFonts w:eastAsia="Arial Unicode MS"/>
                <w:sz w:val="22"/>
                <w:szCs w:val="22"/>
              </w:rPr>
              <w:softHyphen/>
              <w:t>теля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60"/>
                <w:rFonts w:eastAsia="Arial Unicode MS"/>
                <w:sz w:val="22"/>
                <w:szCs w:val="22"/>
              </w:rPr>
              <w:t>Элементы дополни</w:t>
            </w:r>
            <w:r w:rsidRPr="009968F8">
              <w:rPr>
                <w:rStyle w:val="60"/>
                <w:rFonts w:eastAsia="Arial Unicode MS"/>
                <w:sz w:val="22"/>
                <w:szCs w:val="22"/>
              </w:rPr>
              <w:softHyphen/>
              <w:t>тельного содержания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Домашнее задание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60"/>
                <w:rFonts w:eastAsia="Arial Unicode MS"/>
                <w:sz w:val="22"/>
                <w:szCs w:val="22"/>
              </w:rPr>
              <w:t>Дата прове</w:t>
            </w:r>
            <w:r w:rsidRPr="009968F8">
              <w:rPr>
                <w:rStyle w:val="60"/>
                <w:rFonts w:eastAsia="Arial Unicode MS"/>
                <w:sz w:val="22"/>
                <w:szCs w:val="22"/>
              </w:rPr>
              <w:softHyphen/>
              <w:t>дения</w:t>
            </w:r>
          </w:p>
        </w:tc>
      </w:tr>
      <w:tr w:rsidR="009342F7" w:rsidRPr="009968F8" w:rsidTr="00562A33">
        <w:trPr>
          <w:trHeight w:val="31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60"/>
                <w:rFonts w:eastAsia="Arial Unicode MS"/>
                <w:sz w:val="22"/>
                <w:szCs w:val="22"/>
              </w:rPr>
              <w:t>план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факт</w:t>
            </w:r>
          </w:p>
        </w:tc>
      </w:tr>
      <w:tr w:rsidR="009342F7" w:rsidRPr="009968F8" w:rsidTr="009968F8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Default="009342F7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 (1 час)</w:t>
            </w:r>
          </w:p>
          <w:p w:rsidR="009968F8" w:rsidRPr="009968F8" w:rsidRDefault="009968F8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6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Вводное занятие. Инструктаж поохране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26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Комби</w:t>
            </w:r>
            <w:r w:rsidRPr="009968F8">
              <w:rPr>
                <w:sz w:val="22"/>
                <w:szCs w:val="22"/>
              </w:rPr>
              <w:softHyphen/>
              <w:t>ниро</w:t>
            </w:r>
            <w:r w:rsidRPr="009968F8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Содержание курса «Техноло</w:t>
            </w:r>
            <w:r w:rsidRPr="009968F8">
              <w:rPr>
                <w:sz w:val="22"/>
                <w:szCs w:val="22"/>
              </w:rPr>
              <w:softHyphen/>
              <w:t>гия. 8 класс». Правила безопас</w:t>
            </w:r>
            <w:r w:rsidRPr="009968F8">
              <w:rPr>
                <w:sz w:val="22"/>
                <w:szCs w:val="22"/>
              </w:rPr>
              <w:softHyphen/>
              <w:t>ного поведения в мастерской.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Знать: цели и задачи курса;правила безопасного пове</w:t>
            </w:r>
            <w:r w:rsidRPr="009968F8">
              <w:rPr>
                <w:sz w:val="22"/>
                <w:szCs w:val="22"/>
              </w:rPr>
              <w:softHyphen/>
              <w:t>дения в мастерской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Ответы навопросы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5120"/>
              <w:rPr>
                <w:rStyle w:val="30"/>
                <w:rFonts w:eastAsia="Arial Unicode MS"/>
                <w:sz w:val="22"/>
                <w:szCs w:val="22"/>
              </w:rPr>
            </w:pPr>
          </w:p>
        </w:tc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5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8F8">
              <w:rPr>
                <w:rStyle w:val="30"/>
                <w:rFonts w:eastAsia="Arial Unicode MS"/>
                <w:b/>
                <w:sz w:val="22"/>
                <w:szCs w:val="22"/>
              </w:rPr>
              <w:t>Семейная экономика (7 часов).</w:t>
            </w:r>
          </w:p>
        </w:tc>
      </w:tr>
      <w:tr w:rsidR="009342F7" w:rsidRPr="009968F8" w:rsidTr="00562A33">
        <w:trPr>
          <w:trHeight w:val="10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Семья как экономическая ячейкаобщества.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Style w:val="4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Введе</w:t>
            </w:r>
            <w:r w:rsidRPr="009968F8">
              <w:rPr>
                <w:sz w:val="22"/>
                <w:szCs w:val="22"/>
              </w:rPr>
              <w:softHyphen/>
              <w:t>ниеновыхзнаний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Семья, её функции.Связи семьи с обществом, го</w:t>
            </w:r>
            <w:r w:rsidRPr="009968F8">
              <w:rPr>
                <w:sz w:val="22"/>
                <w:szCs w:val="22"/>
              </w:rPr>
              <w:softHyphen/>
              <w:t>сударством. Семья как эконо</w:t>
            </w:r>
            <w:r w:rsidRPr="009968F8">
              <w:rPr>
                <w:sz w:val="22"/>
                <w:szCs w:val="22"/>
              </w:rPr>
              <w:softHyphen/>
              <w:t xml:space="preserve">мическая ячейка общества. </w:t>
            </w:r>
            <w:r w:rsidRPr="009968F8">
              <w:rPr>
                <w:sz w:val="22"/>
                <w:szCs w:val="22"/>
              </w:rPr>
              <w:lastRenderedPageBreak/>
              <w:t>По</w:t>
            </w:r>
            <w:r w:rsidRPr="009968F8">
              <w:rPr>
                <w:sz w:val="22"/>
                <w:szCs w:val="22"/>
              </w:rPr>
              <w:softHyphen/>
              <w:t>требности семьи и пути ихудовлетворения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lastRenderedPageBreak/>
              <w:t>Знать: понятия семья, по</w:t>
            </w:r>
            <w:r w:rsidRPr="009968F8">
              <w:rPr>
                <w:sz w:val="22"/>
                <w:szCs w:val="22"/>
              </w:rPr>
              <w:softHyphen/>
              <w:t>требности, семейная эконо</w:t>
            </w:r>
            <w:r w:rsidRPr="009968F8">
              <w:rPr>
                <w:sz w:val="22"/>
                <w:szCs w:val="22"/>
              </w:rPr>
              <w:softHyphen/>
              <w:t xml:space="preserve">мика; функции семьи, еёпотребности, </w:t>
            </w:r>
            <w:r w:rsidRPr="009968F8">
              <w:rPr>
                <w:sz w:val="22"/>
                <w:szCs w:val="22"/>
              </w:rPr>
              <w:lastRenderedPageBreak/>
              <w:t>пути их удов</w:t>
            </w:r>
            <w:r w:rsidRPr="009968F8">
              <w:rPr>
                <w:sz w:val="22"/>
                <w:szCs w:val="22"/>
              </w:rPr>
              <w:softHyphen/>
              <w:t>летворения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lastRenderedPageBreak/>
              <w:t>Ответына вопросы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2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§1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8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Предпринимательство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Введе</w:t>
            </w:r>
            <w:r w:rsidRPr="009968F8">
              <w:rPr>
                <w:sz w:val="22"/>
                <w:szCs w:val="22"/>
              </w:rPr>
              <w:softHyphen/>
              <w:t>ниеновыхзнаний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Предпринимательская деятель</w:t>
            </w:r>
            <w:r w:rsidRPr="009968F8">
              <w:rPr>
                <w:sz w:val="22"/>
                <w:szCs w:val="22"/>
              </w:rPr>
              <w:softHyphen/>
              <w:t>ность и её виды. Прибыль. Свя</w:t>
            </w:r>
            <w:r w:rsidRPr="009968F8">
              <w:rPr>
                <w:sz w:val="22"/>
                <w:szCs w:val="22"/>
              </w:rPr>
              <w:softHyphen/>
              <w:t>зи семьи с государственнымиучреждениями, предприятиями</w:t>
            </w:r>
            <w:proofErr w:type="gramStart"/>
            <w:r w:rsidRPr="009968F8">
              <w:rPr>
                <w:sz w:val="22"/>
                <w:szCs w:val="22"/>
              </w:rPr>
              <w:t>.ч</w:t>
            </w:r>
            <w:proofErr w:type="gramEnd"/>
            <w:r w:rsidRPr="009968F8">
              <w:rPr>
                <w:sz w:val="22"/>
                <w:szCs w:val="22"/>
              </w:rPr>
              <w:t>астными фирмами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 xml:space="preserve">Знать: сущность </w:t>
            </w:r>
            <w:proofErr w:type="spellStart"/>
            <w:r w:rsidRPr="009968F8">
              <w:rPr>
                <w:sz w:val="22"/>
                <w:szCs w:val="22"/>
              </w:rPr>
              <w:t>понятийпредпринимательская</w:t>
            </w:r>
            <w:proofErr w:type="spellEnd"/>
            <w:r w:rsidRPr="009968F8">
              <w:rPr>
                <w:sz w:val="22"/>
                <w:szCs w:val="22"/>
              </w:rPr>
              <w:t xml:space="preserve"> дея</w:t>
            </w:r>
            <w:r w:rsidRPr="009968F8">
              <w:rPr>
                <w:sz w:val="22"/>
                <w:szCs w:val="22"/>
              </w:rPr>
              <w:softHyphen/>
              <w:t xml:space="preserve">тельность, прибыль; </w:t>
            </w:r>
            <w:proofErr w:type="spellStart"/>
            <w:r w:rsidRPr="009968F8">
              <w:rPr>
                <w:sz w:val="22"/>
                <w:szCs w:val="22"/>
              </w:rPr>
              <w:t>видыпредприниматель-ской</w:t>
            </w:r>
            <w:proofErr w:type="spellEnd"/>
            <w:r w:rsidRPr="009968F8">
              <w:rPr>
                <w:sz w:val="22"/>
                <w:szCs w:val="22"/>
              </w:rPr>
              <w:t xml:space="preserve"> дея</w:t>
            </w:r>
            <w:r w:rsidRPr="009968F8">
              <w:rPr>
                <w:sz w:val="22"/>
                <w:szCs w:val="22"/>
              </w:rPr>
              <w:softHyphen/>
              <w:t xml:space="preserve">тельности; </w:t>
            </w:r>
            <w:proofErr w:type="spellStart"/>
            <w:r w:rsidRPr="009968F8">
              <w:rPr>
                <w:sz w:val="22"/>
                <w:szCs w:val="22"/>
              </w:rPr>
              <w:t>особенностисемейной</w:t>
            </w:r>
            <w:proofErr w:type="spellEnd"/>
            <w:r w:rsidRPr="009968F8">
              <w:rPr>
                <w:sz w:val="22"/>
                <w:szCs w:val="22"/>
              </w:rPr>
              <w:t xml:space="preserve"> предпринима</w:t>
            </w:r>
            <w:r w:rsidRPr="009968F8">
              <w:rPr>
                <w:sz w:val="22"/>
                <w:szCs w:val="22"/>
              </w:rPr>
              <w:softHyphen/>
              <w:t>тельской деятельности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Ответына вопро</w:t>
            </w:r>
            <w:r w:rsidRPr="009968F8">
              <w:rPr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Контрольвыполне</w:t>
            </w:r>
            <w:r w:rsidRPr="009968F8">
              <w:rPr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практиче</w:t>
            </w:r>
            <w:r w:rsidRPr="009968F8">
              <w:rPr>
                <w:sz w:val="22"/>
                <w:szCs w:val="22"/>
              </w:rPr>
              <w:softHyphen/>
              <w:t>скойработы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2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§2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pStyle w:val="18"/>
              <w:shd w:val="clear" w:color="auto" w:fill="auto"/>
              <w:spacing w:line="276" w:lineRule="auto"/>
              <w:ind w:left="3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Потребности семьи. Информация отоварах.</w:t>
            </w: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Торговые символы, этикетки и штрих-код.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26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Введе</w:t>
            </w:r>
            <w:r w:rsidRPr="009968F8">
              <w:rPr>
                <w:sz w:val="22"/>
                <w:szCs w:val="22"/>
              </w:rPr>
              <w:softHyphen/>
              <w:t>ниеновыхзнаний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Основные потребности семьи.Правила покупок. Источникиинформации о товарах. Клас</w:t>
            </w:r>
            <w:r w:rsidRPr="009968F8">
              <w:rPr>
                <w:sz w:val="22"/>
                <w:szCs w:val="22"/>
              </w:rPr>
              <w:softHyphen/>
              <w:t>сификация вещей с целью по</w:t>
            </w:r>
            <w:r w:rsidRPr="009968F8">
              <w:rPr>
                <w:sz w:val="22"/>
                <w:szCs w:val="22"/>
              </w:rPr>
              <w:softHyphen/>
              <w:t>купки</w:t>
            </w:r>
          </w:p>
          <w:p w:rsidR="009968F8" w:rsidRDefault="009968F8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Торговые символы. Этикетки. Штрих-код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Знать: понятие потребность;основные потребности се</w:t>
            </w:r>
            <w:r w:rsidRPr="009968F8">
              <w:rPr>
                <w:sz w:val="22"/>
                <w:szCs w:val="22"/>
              </w:rPr>
              <w:softHyphen/>
              <w:t>мьи; классификацию вещейс целью покупки; правила</w:t>
            </w:r>
            <w:r w:rsidR="009968F8">
              <w:rPr>
                <w:sz w:val="22"/>
                <w:szCs w:val="22"/>
              </w:rPr>
              <w:t>по</w:t>
            </w:r>
            <w:r w:rsidRPr="009968F8">
              <w:rPr>
                <w:sz w:val="22"/>
                <w:szCs w:val="22"/>
              </w:rPr>
              <w:t>к</w:t>
            </w:r>
            <w:r w:rsidR="009968F8">
              <w:rPr>
                <w:sz w:val="22"/>
                <w:szCs w:val="22"/>
              </w:rPr>
              <w:t>у</w:t>
            </w:r>
            <w:r w:rsidRPr="009968F8">
              <w:rPr>
                <w:sz w:val="22"/>
                <w:szCs w:val="22"/>
              </w:rPr>
              <w:t>пок; источники информации о товарах. Уметь: планировать покуп</w:t>
            </w:r>
            <w:r w:rsidRPr="009968F8">
              <w:rPr>
                <w:sz w:val="22"/>
                <w:szCs w:val="22"/>
              </w:rPr>
              <w:softHyphen/>
              <w:t>ки; совершать покупки</w:t>
            </w: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Знать: назначение торговых символов, этикеток, штрих- кода; виды рекламы. Уметь: разбираться в информации, заложенной в этикетках, вкладышах; быть грамотным покупате</w:t>
            </w:r>
            <w:r w:rsidRPr="009968F8">
              <w:rPr>
                <w:sz w:val="22"/>
                <w:szCs w:val="22"/>
              </w:rPr>
              <w:softHyphen/>
              <w:t>лем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Ответына вопро</w:t>
            </w:r>
            <w:r w:rsidRPr="009968F8">
              <w:rPr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Тестирова</w:t>
            </w:r>
            <w:r w:rsidRPr="009968F8">
              <w:rPr>
                <w:sz w:val="22"/>
                <w:szCs w:val="22"/>
              </w:rPr>
              <w:softHyphen/>
              <w:t>ние</w:t>
            </w: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562A33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9968F8" w:rsidRPr="009968F8" w:rsidRDefault="009968F8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562A33" w:rsidRPr="009968F8" w:rsidRDefault="00562A33" w:rsidP="009968F8">
            <w:pPr>
              <w:pStyle w:val="18"/>
              <w:shd w:val="clear" w:color="auto" w:fill="auto"/>
              <w:spacing w:line="276" w:lineRule="auto"/>
              <w:ind w:left="14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Контроль выполне</w:t>
            </w:r>
            <w:r w:rsidRPr="009968F8">
              <w:rPr>
                <w:sz w:val="22"/>
                <w:szCs w:val="22"/>
              </w:rPr>
              <w:softHyphen/>
              <w:t>ния прак</w:t>
            </w:r>
            <w:r w:rsidRPr="009968F8">
              <w:rPr>
                <w:sz w:val="22"/>
                <w:szCs w:val="22"/>
              </w:rPr>
              <w:softHyphen/>
              <w:t>тической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8F8" w:rsidRDefault="009968F8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8F8" w:rsidRPr="009968F8" w:rsidRDefault="009968F8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изобретения</w:t>
            </w: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штрих</w:t>
            </w:r>
            <w:r w:rsidR="00996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кода.</w:t>
            </w: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торговых</w:t>
            </w:r>
          </w:p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символов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pStyle w:val="18"/>
              <w:shd w:val="clear" w:color="auto" w:fill="auto"/>
              <w:spacing w:line="276" w:lineRule="auto"/>
              <w:ind w:left="220"/>
              <w:rPr>
                <w:sz w:val="22"/>
                <w:szCs w:val="22"/>
              </w:rPr>
            </w:pPr>
            <w:r w:rsidRPr="009968F8">
              <w:rPr>
                <w:sz w:val="22"/>
                <w:szCs w:val="22"/>
              </w:rPr>
              <w:t>§3</w:t>
            </w:r>
            <w:r w:rsidR="00562A33" w:rsidRPr="009968F8">
              <w:rPr>
                <w:sz w:val="22"/>
                <w:szCs w:val="22"/>
              </w:rPr>
              <w:t>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Бюджет семьи. Доходная и расход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ная части бюджета.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Введе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Бюджет семьи, его структура. Особенности бюджета в разных семьях. Доход и расход. Рацио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нальное планирование бюджета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семьи. Ведение учёта 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понятия бюджет семьи, доход, расход; осо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бенности бюджета в разных семьях; основы рациональ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ного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планирования бюдже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та.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Уметь: вести учёт доходов и расходов семьи; планиро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расходы семьи с учё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том её состава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Тестирова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прак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Ведение учё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та доходов и расходов семьи с по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мощью ком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пьютерной программы «Домашняя бухгалтерия»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Расходы на питание.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Введе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Основы рационального пита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ния. Распределение расходов на питание. Правило покупок ос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новных продуктов</w:t>
            </w:r>
          </w:p>
          <w:p w:rsidR="00562A33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основы рационально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го питания; свойства 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дуктов и их питательную ценность; распределение расходов на питание. Уметь: рационально вести домашнее хозяйство, пла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нируя расходы на продукты с учётом их питательной ценности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Сбережения. Личный бюджет.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Введе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Накопления и сбережения. Способы сбережения средств. Формы размещения сбереже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ний. Структура личного бюд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жета школьника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сущность понятий накопление, сбережение, способы сбережения средств; формы размещения сбережений; структуру личного бюджета. Уметь: планировать свой личный бюджет; рацио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 вести домашнее хозяйство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практической работы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562A33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Экономика приусадебного участка.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Введе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Значение приусадебного участ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ка в семейном бюджете. Вари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анты использования приуса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дебного участка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о влиянии доходов с приусадебного участка на семейный бюджет; зна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чение приусадебного участ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ка в организации рацио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нального питания семьи, её отдыха, в объединении чле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нов семьи.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Уметь: рассчитывать себе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стоимость выращенной продукции; количество растений для обеспечения семьи фруктами и овощами в нужном количестве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A33" w:rsidRPr="009968F8" w:rsidTr="0067063A">
        <w:trPr>
          <w:trHeight w:val="500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3" w:rsidRPr="009968F8" w:rsidRDefault="00562A33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558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77"/>
              <w:gridCol w:w="677"/>
              <w:gridCol w:w="2310"/>
              <w:gridCol w:w="567"/>
              <w:gridCol w:w="1134"/>
              <w:gridCol w:w="3074"/>
              <w:gridCol w:w="2405"/>
              <w:gridCol w:w="1123"/>
              <w:gridCol w:w="1286"/>
              <w:gridCol w:w="1435"/>
              <w:gridCol w:w="432"/>
              <w:gridCol w:w="466"/>
            </w:tblGrid>
            <w:tr w:rsidR="00562A33" w:rsidRPr="009968F8" w:rsidTr="00BF72F4">
              <w:trPr>
                <w:trHeight w:val="339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9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Художественная обработка материалов (7 часов)</w:t>
                  </w:r>
                </w:p>
              </w:tc>
            </w:tr>
            <w:tr w:rsidR="00562A33" w:rsidRPr="009968F8" w:rsidTr="00BF72F4">
              <w:trPr>
                <w:trHeight w:val="698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Художественное творчество и на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родные ремёсла.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Комби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ванный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Природа творчества, художест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венное творчество, архаичные технологии, самореализация,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Знать понятие «художест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венное творчество», виды народного творчества, его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сы.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§ ю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62A33" w:rsidRPr="009968F8" w:rsidTr="00BF72F4">
              <w:trPr>
                <w:trHeight w:val="1066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Художественная вышивка. Подго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товка к вышивке. Инструктаж по охране труда.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Комби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ванный Урок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История вышивания. Способы изготовления, оформления бы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товых изделий, орнаменталь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ных мотивов и других узоров. Материалы и инструменты, применяемые при вышивке. Инструкция по охране труда при работе с тканью.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Знать историю вышивания, способы изготовления, оформления бытовых изде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лий, орнаментальных моти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вов и других узоров, мате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риалы и инструменты, при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меняемые при вышивке, технику безопасности при работе с тканью. Уметь наносить рисунок на ткань различными способа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ми в зависимости от её ви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да.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сы.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§ 11, 12. При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нести нитки мулине 3-4 цветов, пяль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цы, иглы.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62A33" w:rsidRPr="009968F8" w:rsidTr="00562A33">
              <w:trPr>
                <w:trHeight w:val="2961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Техника владимирского шитья. Белая гладь. Атласная и штриховая гладь.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Комби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ванный урок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Виды художественной вышив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ки.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Знать виды художественной вышивки.</w:t>
                  </w:r>
                </w:p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Уметь выполнять перевод рисунка на ткань, выпол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нять вышивку в одном из видов художественной вы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шивки.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сы. Кон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троль качества выполне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ния</w:t>
                  </w:r>
                </w:p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ской работы.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§ 13, 14, 15.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62A33" w:rsidRPr="009968F8" w:rsidTr="00BF72F4">
              <w:trPr>
                <w:trHeight w:val="1066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Швы «узелки» и «рококо». Двусто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ронняя гладь. Художественная гладь.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Комби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ванный урок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Декоративные возможности швов «узелки» и «рококо». Виды двусторонней глади.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Знать декоративные воз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можности швов «узелки» и «рококо», виды двусторон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ней глади.</w:t>
                  </w:r>
                </w:p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Уметь выполнять швы «узелки» и «рококо», один из видов двусторонней гла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ди.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сы. Кон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троль качества выполне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ния</w:t>
                  </w:r>
                </w:p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ской работы.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§ 16, 17, 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62A33" w:rsidRPr="009968F8" w:rsidTr="00BF72F4">
              <w:trPr>
                <w:trHeight w:val="1066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Вышивание натюрморта.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Комби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ванный Урок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Правила подбора рисунка для вышивания натюрморта, цвето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 xml:space="preserve">вой гаммы. 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Зная правила подбора ри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сунка для вышивания на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тюрморта, цветовой гаммы, особенности вышивания пейзажа, уметь использо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вать информационные тех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нологии для вышивания.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сы. Кон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троль качества выполне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ния</w:t>
                  </w:r>
                </w:p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ской работы.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§ 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62A33" w:rsidRPr="009968F8" w:rsidTr="00BF72F4">
              <w:trPr>
                <w:trHeight w:val="1066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Вышива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ние пейзажа.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Комби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ванный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Особенности вы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шивания пейзажа.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Знать особенности вышивания пейзажа, уметь использо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вать информационные тех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нологии для вышивания.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672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сы. Кон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троль качества выполне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ния</w:t>
                  </w:r>
                </w:p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</w:t>
                  </w: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softHyphen/>
                    <w:t>ской работы</w:t>
                  </w:r>
                  <w:r w:rsidR="00562A33"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§ </w:t>
                  </w:r>
                  <w:r w:rsidR="00297672"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62A33" w:rsidRPr="009968F8" w:rsidTr="00BF72F4">
              <w:trPr>
                <w:trHeight w:val="1066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Домашний компьютер в вышивке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Урок </w:t>
                  </w:r>
                  <w:r w:rsidR="00297672"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применением </w:t>
                  </w:r>
                  <w:proofErr w:type="gramStart"/>
                  <w:r w:rsidR="00297672"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ИКТ-технологий</w:t>
                  </w:r>
                  <w:proofErr w:type="gramEnd"/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Особенности компьютерной вышивки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Знать</w:t>
                  </w:r>
                  <w:proofErr w:type="gramEnd"/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как изображение попадает в компьютер, где можно взять готовые дизайны для вышивки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Ответы на вопросы</w:t>
                  </w:r>
                  <w:r w:rsidR="00562A33"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297672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§ 21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2A33" w:rsidRPr="009968F8" w:rsidRDefault="00562A33" w:rsidP="009968F8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62A33" w:rsidRPr="009968F8" w:rsidRDefault="00562A33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A33" w:rsidRPr="009968F8" w:rsidRDefault="00562A33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/>
                <w:sz w:val="22"/>
                <w:szCs w:val="22"/>
              </w:rPr>
              <w:t>Дом, в котором мы живём (4 часа).</w:t>
            </w: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Как строят дом.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Дом как архитектурное соору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жение. Последовательность разработки и строительства дома. Материалы, используе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мые при строительстве дома. Макетирование.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Зная последовательность разработки и строительства дома, материалы, исполь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зуемые при строительстве дома, уметь определять типы домов, в которых </w:t>
            </w:r>
            <w:proofErr w:type="spell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вут</w:t>
            </w:r>
            <w:proofErr w:type="spell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люди, рисовать эскиз дома, в котором хотелось жить.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Ремонт оконных и дверных блоков.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Простейшие работы по ремонту оконных и дверных блоков. Инструменты и материалы для ремонта. Правила безопасной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инструменты и мате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риалы для ремонта; виды ремонта оконных и дверных блоков; правила безопасной работы.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Уметь: выполнять ремонт оконных и дверных блоков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Фронталь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опрос. Контроль качества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§23,24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Технология установки врезного замка.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Разновидности замков. Особенности установки разных видов замков.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Технология установки дверного замка. Правила безопасности труда.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разновидности зам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и особенности их уста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новки; последовательность действий при установке замка; инструменты, необ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ходимые при выполнении данной работы; правила безопасной работы.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выполнять установку дверного замка.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опрос. Контроль качества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прак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тической 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Технология утепления дверей и окон.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Материалы, применяющиеся для утепления дверей и окон. Способы утепления дверей и окон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виды материалов для утепления дверей и окон; способы утепления; последовательность дейст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вий: правила безопасной работы.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Уметь: выполнять работы по утеплению дверей и окон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качества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 26, 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/>
                <w:sz w:val="22"/>
                <w:szCs w:val="22"/>
              </w:rPr>
              <w:t>Электротехнические   работы (1</w:t>
            </w:r>
            <w:r w:rsidR="00297672" w:rsidRPr="009968F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96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Электротехническая энергия - ос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современного технического прогресса.</w:t>
            </w:r>
          </w:p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Электрический ток и его использо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вание. Принципиальные и монтаж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электрические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энергия, техни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 прогресс, электротехни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ка, электробезопасность.</w:t>
            </w:r>
          </w:p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Источник питания, электриче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провода, потребитель, нагрузка, электрическая цепь.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 историю развития энергетики, виды энергии, виды альтернативной энер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гии.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Понимать, что каждый 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 должен обладать ос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новными навыками по элек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тротехнике.</w:t>
            </w:r>
          </w:p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 процесс превращения механической энергии в электрическую, переносные источники энергии; понятие электрической энергии</w:t>
            </w:r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лектрической цепи, прин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ципиальной и монтажной электрических схем изоля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торов и проводников, уметь читать принципиальную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электрическую схему, от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личать её от монтажной.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§29</w:t>
            </w:r>
            <w:r w:rsidR="00297672" w:rsidRPr="009968F8">
              <w:rPr>
                <w:rFonts w:ascii="Times New Roman" w:hAnsi="Times New Roman" w:cs="Times New Roman"/>
                <w:sz w:val="22"/>
                <w:szCs w:val="22"/>
              </w:rPr>
              <w:t>-31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Параметры источников и потреби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телей электр</w:t>
            </w:r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энергии. Правила </w:t>
            </w:r>
            <w:proofErr w:type="spellStart"/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безо-пасности</w:t>
            </w:r>
            <w:proofErr w:type="spellEnd"/>
            <w:proofErr w:type="gram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при выполнении электротехнических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Электрическое сопротивление, напряжение, мощность, прово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димость, максимально допус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тимая мощность, режим корот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кого замыкания, электродви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жущая сила, плавкие предохра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нители.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 понятие электриче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сопротивления, на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пряжения, мощности, элек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тродвижущей силы источ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ника, устройства защиты.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 32, 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2CFA"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Электроизмерительные приборы.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Электроизмерительные прибо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ры: их типы и область приме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 Устройство и назначе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вольтметра, амперметра, омметра. Правила пользования электроизмерительными приборами. Условные обозна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чения на электрических схемах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типы электроизмери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приборов и область их применения; устройство и назначение вольтметра, амперметра, омметра; ус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ловные обозначения при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боров на электрических схемах.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Уметь: производить </w:t>
            </w:r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рен</w:t>
            </w:r>
            <w:proofErr w:type="gram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ияэлектроизмеритель-ными</w:t>
            </w:r>
            <w:proofErr w:type="spell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приборами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 34, 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2CFA" w:rsidRPr="00996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Электрические провода. Освеще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квартире.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Схема квартирной электропро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водки. Правила подключения к сети светильников и бытовых приборов. Установочные, об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моточные и монтажные прово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да. Виды изоляции проводов. Назначение предохранителей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назначение устано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вочных, обмоточных и мон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тажных проводов; виды их изоляции; назначение пре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дохранителей: правила под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ключения светильников и бытовых приборов к сети. Уметь: чертить схемы электрических цепей; 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водить их монтаж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 36, 37. 38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BD2CFA" w:rsidRPr="009968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Электромагниты и их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Принцип действия и область применения электромагнитов. Электромагнитные реле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устройство и прин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цип действия, область при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менения электромагнитов; назначение и устройство реле.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Уметь: собирать цепи по электрическим схемам, простейшие изделия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§39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2CFA" w:rsidRPr="00996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Бытовые электронагревательные приборы.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Принцип действия бытовых нагревательных приборов и светильников, их назначение. Виды нагревательных элемен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тов. Виды ламп. Правила безопасной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виды нагревательных элементов и ламп; принцип действия бытовых нагрева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приборов и светильников. Уметь: составлять электри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ческие схемы </w:t>
            </w:r>
            <w:proofErr w:type="spellStart"/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электронагре-вательных</w:t>
            </w:r>
            <w:proofErr w:type="spellEnd"/>
            <w:proofErr w:type="gram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приборов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§44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2CFA" w:rsidRPr="009968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Электробытовые приборы, облег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домашний труд.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Электроприборы, оберегающие домашний труд. Их устройство, назначение и принцип работы. Правила эксплуатации электроприборов. Правила безопасности труда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назначение, устрой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и принцип действия пылесосов и стиральных машин; правила эксплуата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этих электроприборов; правила безопасной работы. Уметь: пользоваться элек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тропылесосом и стиральной машиной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практиче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История изобретения пылесоса и стиральной машины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Секреты домашнего холодильника.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Назначение, сфера применения, конструкция холодильника. Принцип работы. Виды холо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дильников. Правила эксплуата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холодильника. Правила безопасности труда.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Знать: назначение и конст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рукцию холодильников разных видов; принципи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альную схему холодильни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ка; правила эксплуатации и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безопасности. Уметь: пользоваться холо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дильником</w:t>
            </w:r>
            <w:proofErr w:type="gramStart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беспечивая длительность его эксплуа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тации и экономию электро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энергии.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Контроль выполне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прак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тической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История изобретения холодильни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ка. Варианты непрофиль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исполь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хо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лодильника.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при работе с бытовыми приборами.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при ра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боте с бытовыми приборами.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Знать правила безопасной эксплуатации различных бытовых электроприборов.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Ответы на вопро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Подготовить доклад по выбранной теме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F7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Урок контро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ля зна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BD2CFA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Доклады, рефераты</w:t>
            </w:r>
            <w:r w:rsidR="009342F7"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Уметь защищать </w:t>
            </w:r>
            <w:r w:rsidR="00BD2CFA" w:rsidRPr="009968F8">
              <w:rPr>
                <w:rFonts w:ascii="Times New Roman" w:hAnsi="Times New Roman" w:cs="Times New Roman"/>
                <w:sz w:val="22"/>
                <w:szCs w:val="22"/>
              </w:rPr>
              <w:t>свою работу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Индивиду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альный контроль.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F7" w:rsidRPr="009968F8" w:rsidRDefault="009342F7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9BF" w:rsidRPr="009968F8" w:rsidTr="009968F8">
        <w:trPr>
          <w:trHeight w:val="502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BF" w:rsidRPr="009968F8" w:rsidRDefault="002D79BF" w:rsidP="009968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/>
                <w:sz w:val="22"/>
                <w:szCs w:val="22"/>
              </w:rPr>
              <w:t>Творческий проект (5 часов)</w:t>
            </w:r>
          </w:p>
        </w:tc>
      </w:tr>
      <w:tr w:rsidR="00297672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Проектирование как сфера профессиональной деятельности. Последовательность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Тематика творческого проекта. Творческие методы поиска новых решений. Методы сравнения вариантов решений. Применение компьютера при проектировании изделия. Содержание проектной документации. Технология изготовления изделий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BF" w:rsidRPr="009968F8" w:rsidRDefault="002D79BF" w:rsidP="00996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Cs/>
                <w:sz w:val="22"/>
                <w:szCs w:val="22"/>
              </w:rPr>
              <w:t>Знать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: творческие методы поиска новых решений; методы сравнения вариантов; технологическую последовательность изготовления изделия.</w:t>
            </w:r>
          </w:p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: выбирать тему в соответствии со своими возможностями; обосновывать свой выбор; проектировать изделие; изготавливать изделие и представлять 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§48,49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672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Творческие проекты, выполненные сверстниками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Комби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ниро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Тематика творческого проекта. Творческие методы поиска новых решений. Методы сравнения вариантов решений. Применение компьютера при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проектировании изделия. Содержание проектной документации. Технология изготовления изделий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BF" w:rsidRPr="009968F8" w:rsidRDefault="002D79BF" w:rsidP="00996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Знать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 xml:space="preserve">: творческие методы поиска новых решений; методы сравнения вариантов; технологическую 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изготовления изделия.</w:t>
            </w:r>
          </w:p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bCs/>
                <w:sz w:val="22"/>
                <w:szCs w:val="22"/>
              </w:rPr>
              <w:t>Уметь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: выбирать тему в соответствии со своими возможностями; обосновывать свой выбор; проектировать изделие; изготавливать изделие и представлять 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§50</w:t>
            </w:r>
          </w:p>
          <w:p w:rsidR="002D79BF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Разработать свой проект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672" w:rsidRPr="009968F8" w:rsidTr="00562A33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32-34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3-5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Изготовление творческого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Тематика творческого проекта. Творческие методы поиска новых решений. Методы сравнения вариантов решений. Применение компьютера при проектировании изделия. Содержание проектной документации. Технология изготовления изделий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D79BF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§50 пов</w:t>
            </w:r>
            <w:r w:rsidR="009968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968F8" w:rsidRPr="009968F8">
              <w:rPr>
                <w:rFonts w:ascii="Times New Roman" w:hAnsi="Times New Roman" w:cs="Times New Roman"/>
                <w:sz w:val="22"/>
                <w:szCs w:val="22"/>
              </w:rPr>
              <w:t>орить.</w:t>
            </w:r>
            <w:r w:rsidRPr="009968F8">
              <w:rPr>
                <w:rFonts w:ascii="Times New Roman" w:hAnsi="Times New Roman" w:cs="Times New Roman"/>
                <w:sz w:val="22"/>
                <w:szCs w:val="22"/>
              </w:rPr>
              <w:t>Разработать свой проект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72" w:rsidRPr="009968F8" w:rsidRDefault="00297672" w:rsidP="009968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76AB" w:rsidRPr="009968F8" w:rsidRDefault="001B76AB" w:rsidP="009968F8">
      <w:pPr>
        <w:pStyle w:val="12"/>
        <w:keepNext/>
        <w:keepLines/>
        <w:shd w:val="clear" w:color="auto" w:fill="auto"/>
        <w:spacing w:after="278" w:line="276" w:lineRule="auto"/>
        <w:ind w:left="1240"/>
        <w:jc w:val="center"/>
        <w:rPr>
          <w:sz w:val="24"/>
          <w:szCs w:val="24"/>
        </w:rPr>
      </w:pPr>
    </w:p>
    <w:p w:rsidR="0047203B" w:rsidRPr="009968F8" w:rsidRDefault="0047203B" w:rsidP="009968F8">
      <w:pPr>
        <w:spacing w:line="276" w:lineRule="auto"/>
        <w:rPr>
          <w:rFonts w:ascii="Times New Roman" w:hAnsi="Times New Roman" w:cs="Times New Roman"/>
        </w:rPr>
      </w:pPr>
    </w:p>
    <w:sectPr w:rsidR="0047203B" w:rsidRPr="009968F8" w:rsidSect="0047203B">
      <w:type w:val="continuous"/>
      <w:pgSz w:w="16837" w:h="11905" w:orient="landscape"/>
      <w:pgMar w:top="426" w:right="937" w:bottom="475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DC" w:rsidRDefault="00CF2CDC" w:rsidP="006366FD">
      <w:r>
        <w:separator/>
      </w:r>
    </w:p>
  </w:endnote>
  <w:endnote w:type="continuationSeparator" w:id="1">
    <w:p w:rsidR="00CF2CDC" w:rsidRDefault="00CF2CDC" w:rsidP="0063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DC" w:rsidRDefault="00CF2CDC"/>
  </w:footnote>
  <w:footnote w:type="continuationSeparator" w:id="1">
    <w:p w:rsidR="00CF2CDC" w:rsidRDefault="00CF2C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8B4"/>
    <w:multiLevelType w:val="hybridMultilevel"/>
    <w:tmpl w:val="040CB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546B0E"/>
    <w:multiLevelType w:val="multilevel"/>
    <w:tmpl w:val="73169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22041"/>
    <w:multiLevelType w:val="hybridMultilevel"/>
    <w:tmpl w:val="2430AABE"/>
    <w:lvl w:ilvl="0" w:tplc="DD74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A72068"/>
    <w:multiLevelType w:val="hybridMultilevel"/>
    <w:tmpl w:val="D1E6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E7C"/>
    <w:multiLevelType w:val="hybridMultilevel"/>
    <w:tmpl w:val="7196E6DC"/>
    <w:lvl w:ilvl="0" w:tplc="27A43772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>
    <w:nsid w:val="392F0266"/>
    <w:multiLevelType w:val="hybridMultilevel"/>
    <w:tmpl w:val="7656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E03"/>
    <w:multiLevelType w:val="multilevel"/>
    <w:tmpl w:val="E9F27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60477"/>
    <w:multiLevelType w:val="hybridMultilevel"/>
    <w:tmpl w:val="CE3C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861F1"/>
    <w:multiLevelType w:val="hybridMultilevel"/>
    <w:tmpl w:val="5C2C91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F7A7340"/>
    <w:multiLevelType w:val="multilevel"/>
    <w:tmpl w:val="6944B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FB10A0"/>
    <w:multiLevelType w:val="hybridMultilevel"/>
    <w:tmpl w:val="F63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3023D"/>
    <w:multiLevelType w:val="hybridMultilevel"/>
    <w:tmpl w:val="FE98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A1AB4"/>
    <w:multiLevelType w:val="hybridMultilevel"/>
    <w:tmpl w:val="414C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6E3D"/>
    <w:multiLevelType w:val="hybridMultilevel"/>
    <w:tmpl w:val="C688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A74AA"/>
    <w:multiLevelType w:val="hybridMultilevel"/>
    <w:tmpl w:val="EB10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55B1F"/>
    <w:multiLevelType w:val="hybridMultilevel"/>
    <w:tmpl w:val="F6E2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54EBF"/>
    <w:multiLevelType w:val="hybridMultilevel"/>
    <w:tmpl w:val="560A44EA"/>
    <w:lvl w:ilvl="0" w:tplc="E2B0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66FD"/>
    <w:rsid w:val="00032A16"/>
    <w:rsid w:val="001B76AB"/>
    <w:rsid w:val="00297672"/>
    <w:rsid w:val="002D79BF"/>
    <w:rsid w:val="003F4C9F"/>
    <w:rsid w:val="0047203B"/>
    <w:rsid w:val="00562A33"/>
    <w:rsid w:val="006366FD"/>
    <w:rsid w:val="006A20B4"/>
    <w:rsid w:val="0073342E"/>
    <w:rsid w:val="00763F12"/>
    <w:rsid w:val="007B423F"/>
    <w:rsid w:val="009342F7"/>
    <w:rsid w:val="00992E62"/>
    <w:rsid w:val="009968F8"/>
    <w:rsid w:val="009B5F2A"/>
    <w:rsid w:val="009D1FDF"/>
    <w:rsid w:val="00A90EAC"/>
    <w:rsid w:val="00AB6A0E"/>
    <w:rsid w:val="00B051E7"/>
    <w:rsid w:val="00B11054"/>
    <w:rsid w:val="00B30334"/>
    <w:rsid w:val="00B450ED"/>
    <w:rsid w:val="00BD2CFA"/>
    <w:rsid w:val="00CA0E2F"/>
    <w:rsid w:val="00CF2CDC"/>
    <w:rsid w:val="00D15F03"/>
    <w:rsid w:val="00E600D0"/>
    <w:rsid w:val="00E72727"/>
    <w:rsid w:val="00E72D06"/>
    <w:rsid w:val="00FB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6F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6F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13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2">
    <w:name w:val="Заголовок №1"/>
    <w:basedOn w:val="a"/>
    <w:link w:val="11"/>
    <w:rsid w:val="006366FD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3">
    <w:name w:val="Основной текст1"/>
    <w:basedOn w:val="a"/>
    <w:link w:val="a4"/>
    <w:rsid w:val="006366FD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0pt">
    <w:name w:val="Основной текст + Интервал 0 pt"/>
    <w:basedOn w:val="a4"/>
    <w:rsid w:val="00472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0pt">
    <w:name w:val="Основной текст + 10;5 pt;Полужирный;Курсив;Интервал 0 pt"/>
    <w:basedOn w:val="a4"/>
    <w:rsid w:val="004720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pt">
    <w:name w:val="Заголовок №1 + Интервал 0 pt"/>
    <w:basedOn w:val="11"/>
    <w:rsid w:val="00472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5pt0pt">
    <w:name w:val="Заголовок №1 + 10;5 pt;Курсив;Интервал 0 pt"/>
    <w:basedOn w:val="11"/>
    <w:rsid w:val="00472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1B76AB"/>
    <w:pPr>
      <w:ind w:left="720"/>
      <w:contextualSpacing/>
    </w:pPr>
  </w:style>
  <w:style w:type="character" w:customStyle="1" w:styleId="2">
    <w:name w:val="Основной текст (2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0">
    <w:name w:val="Основной текст (2)"/>
    <w:basedOn w:val="2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3">
    <w:name w:val="Основной текст (3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0">
    <w:name w:val="Основной текст (3)"/>
    <w:basedOn w:val="3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"/>
    <w:basedOn w:val="6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2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4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6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7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10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12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Основной текст14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Основной текст15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16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8">
    <w:name w:val="Основной текст18"/>
    <w:basedOn w:val="a"/>
    <w:rsid w:val="001B7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B0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rsid w:val="00B051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51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051E7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51E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ylfaen10pt">
    <w:name w:val="Основной текст + Sylfaen;10 pt;Курсив"/>
    <w:rsid w:val="00B051E7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Style3">
    <w:name w:val="Style3"/>
    <w:basedOn w:val="a"/>
    <w:uiPriority w:val="99"/>
    <w:rsid w:val="00B051E7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="Times New Roman" w:hAnsi="Sylfaen" w:cs="Times New Roman"/>
      <w:color w:val="auto"/>
    </w:rPr>
  </w:style>
  <w:style w:type="character" w:customStyle="1" w:styleId="FontStyle15">
    <w:name w:val="Font Style15"/>
    <w:uiPriority w:val="99"/>
    <w:rsid w:val="00B051E7"/>
    <w:rPr>
      <w:rFonts w:ascii="Sylfaen" w:hAnsi="Sylfaen" w:cs="Sylfaen"/>
      <w:sz w:val="18"/>
      <w:szCs w:val="18"/>
    </w:rPr>
  </w:style>
  <w:style w:type="paragraph" w:customStyle="1" w:styleId="Style1">
    <w:name w:val="Style1"/>
    <w:basedOn w:val="a"/>
    <w:uiPriority w:val="99"/>
    <w:rsid w:val="00B051E7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Sylfaen" w:eastAsia="Times New Roman" w:hAnsi="Sylfaen" w:cs="Times New Roman"/>
      <w:color w:val="auto"/>
    </w:rPr>
  </w:style>
  <w:style w:type="paragraph" w:customStyle="1" w:styleId="Style2">
    <w:name w:val="Style2"/>
    <w:basedOn w:val="a"/>
    <w:uiPriority w:val="99"/>
    <w:rsid w:val="00B051E7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="Times New Roman" w:hAnsi="Sylfaen" w:cs="Times New Roman"/>
      <w:color w:val="auto"/>
    </w:rPr>
  </w:style>
  <w:style w:type="character" w:customStyle="1" w:styleId="FontStyle12">
    <w:name w:val="Font Style12"/>
    <w:uiPriority w:val="99"/>
    <w:rsid w:val="00B051E7"/>
    <w:rPr>
      <w:rFonts w:ascii="Sylfaen" w:hAnsi="Sylfaen" w:cs="Sylfaen"/>
      <w:sz w:val="18"/>
      <w:szCs w:val="18"/>
    </w:rPr>
  </w:style>
  <w:style w:type="table" w:styleId="aa">
    <w:name w:val="Table Grid"/>
    <w:basedOn w:val="a1"/>
    <w:uiPriority w:val="59"/>
    <w:rsid w:val="006A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6F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6F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13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2">
    <w:name w:val="Заголовок №1"/>
    <w:basedOn w:val="a"/>
    <w:link w:val="11"/>
    <w:rsid w:val="006366FD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3">
    <w:name w:val="Основной текст1"/>
    <w:basedOn w:val="a"/>
    <w:link w:val="a4"/>
    <w:rsid w:val="006366FD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0pt">
    <w:name w:val="Основной текст + Интервал 0 pt"/>
    <w:basedOn w:val="a4"/>
    <w:rsid w:val="00472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0pt">
    <w:name w:val="Основной текст + 10;5 pt;Полужирный;Курсив;Интервал 0 pt"/>
    <w:basedOn w:val="a4"/>
    <w:rsid w:val="004720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pt">
    <w:name w:val="Заголовок №1 + Интервал 0 pt"/>
    <w:basedOn w:val="11"/>
    <w:rsid w:val="00472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5pt0pt">
    <w:name w:val="Заголовок №1 + 10;5 pt;Курсив;Интервал 0 pt"/>
    <w:basedOn w:val="11"/>
    <w:rsid w:val="00472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1B76AB"/>
    <w:pPr>
      <w:ind w:left="720"/>
      <w:contextualSpacing/>
    </w:pPr>
  </w:style>
  <w:style w:type="character" w:customStyle="1" w:styleId="2">
    <w:name w:val="Основной текст (2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0">
    <w:name w:val="Основной текст (2)"/>
    <w:basedOn w:val="2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3">
    <w:name w:val="Основной текст (3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0">
    <w:name w:val="Основной текст (3)"/>
    <w:basedOn w:val="3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"/>
    <w:basedOn w:val="6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2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4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6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7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10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12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Основной текст14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">
    <w:name w:val="Основной текст15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16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4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8">
    <w:name w:val="Основной текст18"/>
    <w:basedOn w:val="a"/>
    <w:rsid w:val="001B7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B0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rsid w:val="00B051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51E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051E7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051E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ylfaen10pt">
    <w:name w:val="Основной текст + Sylfaen;10 pt;Курсив"/>
    <w:rsid w:val="00B051E7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Style3">
    <w:name w:val="Style3"/>
    <w:basedOn w:val="a"/>
    <w:uiPriority w:val="99"/>
    <w:rsid w:val="00B051E7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="Times New Roman" w:hAnsi="Sylfaen" w:cs="Times New Roman"/>
      <w:color w:val="auto"/>
    </w:rPr>
  </w:style>
  <w:style w:type="character" w:customStyle="1" w:styleId="FontStyle15">
    <w:name w:val="Font Style15"/>
    <w:uiPriority w:val="99"/>
    <w:rsid w:val="00B051E7"/>
    <w:rPr>
      <w:rFonts w:ascii="Sylfaen" w:hAnsi="Sylfaen" w:cs="Sylfaen"/>
      <w:sz w:val="18"/>
      <w:szCs w:val="18"/>
    </w:rPr>
  </w:style>
  <w:style w:type="paragraph" w:customStyle="1" w:styleId="Style1">
    <w:name w:val="Style1"/>
    <w:basedOn w:val="a"/>
    <w:uiPriority w:val="99"/>
    <w:rsid w:val="00B051E7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Sylfaen" w:eastAsia="Times New Roman" w:hAnsi="Sylfaen" w:cs="Times New Roman"/>
      <w:color w:val="auto"/>
    </w:rPr>
  </w:style>
  <w:style w:type="paragraph" w:customStyle="1" w:styleId="Style2">
    <w:name w:val="Style2"/>
    <w:basedOn w:val="a"/>
    <w:uiPriority w:val="99"/>
    <w:rsid w:val="00B051E7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="Times New Roman" w:hAnsi="Sylfaen" w:cs="Times New Roman"/>
      <w:color w:val="auto"/>
    </w:rPr>
  </w:style>
  <w:style w:type="character" w:customStyle="1" w:styleId="FontStyle12">
    <w:name w:val="Font Style12"/>
    <w:uiPriority w:val="99"/>
    <w:rsid w:val="00B051E7"/>
    <w:rPr>
      <w:rFonts w:ascii="Sylfaen" w:hAnsi="Sylfaen" w:cs="Sylfaen"/>
      <w:sz w:val="18"/>
      <w:szCs w:val="18"/>
    </w:rPr>
  </w:style>
  <w:style w:type="table" w:styleId="aa">
    <w:name w:val="Table Grid"/>
    <w:basedOn w:val="a1"/>
    <w:uiPriority w:val="59"/>
    <w:rsid w:val="006A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E07C-29DD-42EF-A06D-6AA1247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9</cp:revision>
  <dcterms:created xsi:type="dcterms:W3CDTF">2013-07-24T15:07:00Z</dcterms:created>
  <dcterms:modified xsi:type="dcterms:W3CDTF">2013-07-31T14:44:00Z</dcterms:modified>
</cp:coreProperties>
</file>