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EA" w:rsidRPr="00FF3754" w:rsidRDefault="004923EA" w:rsidP="004923EA">
      <w:pPr>
        <w:pStyle w:val="a4"/>
      </w:pPr>
      <w:r w:rsidRPr="00FF3754">
        <w:t>Согласовано</w:t>
      </w:r>
      <w:proofErr w:type="gramStart"/>
      <w:r w:rsidRPr="00FF3754">
        <w:t xml:space="preserve">                                                                                                                                  </w:t>
      </w:r>
      <w:r>
        <w:t xml:space="preserve">                                      </w:t>
      </w:r>
      <w:r w:rsidRPr="00FF3754">
        <w:t xml:space="preserve"> </w:t>
      </w:r>
      <w:r>
        <w:t xml:space="preserve">            </w:t>
      </w:r>
      <w:r w:rsidRPr="00FF3754">
        <w:t xml:space="preserve"> У</w:t>
      </w:r>
      <w:proofErr w:type="gramEnd"/>
      <w:r w:rsidRPr="00FF3754">
        <w:t xml:space="preserve">тверждаю:                                                                                                </w:t>
      </w:r>
    </w:p>
    <w:p w:rsidR="004923EA" w:rsidRPr="00FF3754" w:rsidRDefault="004923EA" w:rsidP="004923EA">
      <w:pPr>
        <w:pStyle w:val="a4"/>
      </w:pPr>
      <w:r w:rsidRPr="00FF3754">
        <w:t xml:space="preserve">          </w:t>
      </w:r>
      <w:proofErr w:type="gramStart"/>
      <w:r w:rsidRPr="00FF3754">
        <w:t>С</w:t>
      </w:r>
      <w:proofErr w:type="gramEnd"/>
      <w:r w:rsidRPr="00FF3754">
        <w:t xml:space="preserve">  </w:t>
      </w:r>
      <w:proofErr w:type="gramStart"/>
      <w:r w:rsidRPr="00FF3754">
        <w:t>зам</w:t>
      </w:r>
      <w:proofErr w:type="gramEnd"/>
      <w:r w:rsidRPr="00FF3754">
        <w:t xml:space="preserve">. директора по УР                                                                                                        </w:t>
      </w:r>
      <w:r>
        <w:t xml:space="preserve">                                                      </w:t>
      </w:r>
      <w:r w:rsidRPr="00FF3754">
        <w:t xml:space="preserve"> </w:t>
      </w:r>
      <w:r>
        <w:t xml:space="preserve">           </w:t>
      </w:r>
      <w:r w:rsidRPr="00FF3754">
        <w:t>Директор школы</w:t>
      </w:r>
    </w:p>
    <w:p w:rsidR="004923EA" w:rsidRPr="00FF3754" w:rsidRDefault="004923EA" w:rsidP="004923EA">
      <w:pPr>
        <w:pStyle w:val="a4"/>
      </w:pPr>
      <w:r>
        <w:t xml:space="preserve">         _______  </w:t>
      </w:r>
      <w:proofErr w:type="spellStart"/>
      <w:r>
        <w:t>Солдатихина</w:t>
      </w:r>
      <w:proofErr w:type="spellEnd"/>
      <w:r>
        <w:t xml:space="preserve"> О.Ю.</w:t>
      </w:r>
      <w:r w:rsidRPr="00FF3754">
        <w:t xml:space="preserve">                                                                                               </w:t>
      </w:r>
      <w:r>
        <w:t xml:space="preserve">                                                                      ___________   Трофимова М.В.</w:t>
      </w:r>
    </w:p>
    <w:p w:rsidR="004923EA" w:rsidRPr="00FF3754" w:rsidRDefault="004923EA" w:rsidP="004923EA">
      <w:pPr>
        <w:pStyle w:val="a4"/>
      </w:pPr>
      <w:r w:rsidRPr="00FF3754">
        <w:t xml:space="preserve">            «____»августа  20</w:t>
      </w:r>
      <w:r>
        <w:t xml:space="preserve">19 </w:t>
      </w:r>
      <w:r w:rsidRPr="00FF3754">
        <w:t xml:space="preserve">Г                                                                                                          </w:t>
      </w:r>
      <w:r>
        <w:t xml:space="preserve">                                                                </w:t>
      </w:r>
      <w:r w:rsidRPr="00FF3754">
        <w:t xml:space="preserve"> Приказ №</w:t>
      </w:r>
      <w:proofErr w:type="spellStart"/>
      <w:r w:rsidRPr="00FF3754">
        <w:t>____от</w:t>
      </w:r>
      <w:proofErr w:type="spellEnd"/>
      <w:r w:rsidRPr="00FF3754">
        <w:t xml:space="preserve"> «____»_________20</w:t>
      </w:r>
      <w:r>
        <w:t xml:space="preserve">19 </w:t>
      </w:r>
      <w:r w:rsidRPr="00FF3754">
        <w:t>г</w:t>
      </w:r>
    </w:p>
    <w:p w:rsidR="004923EA" w:rsidRDefault="004923EA" w:rsidP="004923EA">
      <w:pPr>
        <w:pStyle w:val="a4"/>
        <w:jc w:val="center"/>
        <w:rPr>
          <w:sz w:val="24"/>
          <w:szCs w:val="24"/>
        </w:rPr>
      </w:pPr>
    </w:p>
    <w:p w:rsidR="004923EA" w:rsidRDefault="004923EA" w:rsidP="004923EA">
      <w:pPr>
        <w:pStyle w:val="a4"/>
        <w:jc w:val="center"/>
        <w:rPr>
          <w:sz w:val="24"/>
          <w:szCs w:val="24"/>
        </w:rPr>
      </w:pPr>
    </w:p>
    <w:p w:rsidR="004923EA" w:rsidRPr="00FF3754" w:rsidRDefault="004923EA" w:rsidP="004923EA">
      <w:pPr>
        <w:pStyle w:val="a4"/>
        <w:jc w:val="center"/>
      </w:pPr>
      <w:r w:rsidRPr="00FF3754">
        <w:rPr>
          <w:sz w:val="24"/>
          <w:szCs w:val="24"/>
        </w:rPr>
        <w:t>Муниципальное бюджетное общеобразовательное учреждение</w:t>
      </w:r>
    </w:p>
    <w:p w:rsidR="004923EA" w:rsidRPr="00FF3754" w:rsidRDefault="004923EA" w:rsidP="004923EA">
      <w:pPr>
        <w:pStyle w:val="a4"/>
        <w:jc w:val="center"/>
        <w:rPr>
          <w:sz w:val="24"/>
          <w:szCs w:val="24"/>
        </w:rPr>
      </w:pPr>
      <w:r w:rsidRPr="00FF3754">
        <w:rPr>
          <w:sz w:val="24"/>
          <w:szCs w:val="24"/>
        </w:rPr>
        <w:t>«Пятницкая средняя общеобразовательная школа»</w:t>
      </w:r>
    </w:p>
    <w:p w:rsidR="004923EA" w:rsidRDefault="004923EA" w:rsidP="004923EA">
      <w:pPr>
        <w:jc w:val="center"/>
        <w:rPr>
          <w:b/>
          <w:sz w:val="28"/>
          <w:szCs w:val="28"/>
        </w:rPr>
      </w:pPr>
    </w:p>
    <w:p w:rsidR="004923EA" w:rsidRDefault="004923EA" w:rsidP="004923EA">
      <w:pPr>
        <w:jc w:val="center"/>
        <w:rPr>
          <w:b/>
          <w:sz w:val="28"/>
          <w:szCs w:val="28"/>
        </w:rPr>
      </w:pPr>
    </w:p>
    <w:p w:rsidR="004923EA" w:rsidRPr="00FF3754" w:rsidRDefault="004923EA" w:rsidP="004923EA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Рабочая программа</w:t>
      </w:r>
    </w:p>
    <w:p w:rsidR="004923EA" w:rsidRPr="00FF3754" w:rsidRDefault="004923EA" w:rsidP="004923EA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Ступень начального образования</w:t>
      </w:r>
    </w:p>
    <w:p w:rsidR="004923EA" w:rsidRPr="00FF3754" w:rsidRDefault="004923EA" w:rsidP="004923EA">
      <w:pPr>
        <w:jc w:val="center"/>
        <w:rPr>
          <w:b/>
          <w:sz w:val="28"/>
          <w:szCs w:val="28"/>
        </w:rPr>
      </w:pPr>
      <w:r w:rsidRPr="00FF3754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       Литературное чтение</w:t>
      </w:r>
    </w:p>
    <w:p w:rsidR="004923EA" w:rsidRDefault="004923EA" w:rsidP="004923EA">
      <w:pPr>
        <w:rPr>
          <w:sz w:val="28"/>
          <w:szCs w:val="28"/>
        </w:rPr>
      </w:pPr>
    </w:p>
    <w:p w:rsidR="004923EA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>Класс:    1</w:t>
      </w:r>
    </w:p>
    <w:p w:rsidR="004923EA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>Кол-во часов в неделю:   4</w:t>
      </w:r>
    </w:p>
    <w:p w:rsidR="004923EA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>Кол –во часов в году:    132 часа</w:t>
      </w:r>
    </w:p>
    <w:p w:rsidR="004923EA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работ: ---</w:t>
      </w:r>
    </w:p>
    <w:p w:rsidR="004923EA" w:rsidRPr="00B613FE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>УМК  «Школа России»</w:t>
      </w:r>
    </w:p>
    <w:p w:rsidR="004923EA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>Издательство « Просвещение»</w:t>
      </w:r>
    </w:p>
    <w:p w:rsidR="004923EA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 xml:space="preserve">Год издания     </w:t>
      </w:r>
    </w:p>
    <w:p w:rsidR="004923EA" w:rsidRDefault="004923EA" w:rsidP="004923EA">
      <w:pPr>
        <w:rPr>
          <w:sz w:val="28"/>
          <w:szCs w:val="28"/>
        </w:rPr>
      </w:pPr>
      <w:r>
        <w:rPr>
          <w:sz w:val="28"/>
          <w:szCs w:val="28"/>
        </w:rPr>
        <w:t xml:space="preserve"> Составил учитель: Трофимова М.</w:t>
      </w:r>
      <w:proofErr w:type="gramStart"/>
      <w:r>
        <w:rPr>
          <w:sz w:val="28"/>
          <w:szCs w:val="28"/>
        </w:rPr>
        <w:t>В</w:t>
      </w:r>
      <w:proofErr w:type="gramEnd"/>
    </w:p>
    <w:p w:rsidR="004923EA" w:rsidRDefault="004923EA" w:rsidP="004923EA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 учебный год</w:t>
      </w:r>
    </w:p>
    <w:p w:rsidR="004923EA" w:rsidRPr="0094626A" w:rsidRDefault="004923EA" w:rsidP="004923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923EA" w:rsidRDefault="004923EA" w:rsidP="004923EA">
      <w:pPr>
        <w:rPr>
          <w:rFonts w:ascii="Cambria" w:eastAsia="Calibri" w:hAnsi="Cambria" w:cs="Times New Roman"/>
          <w:sz w:val="24"/>
        </w:rPr>
      </w:pPr>
    </w:p>
    <w:p w:rsidR="004923EA" w:rsidRDefault="004923EA" w:rsidP="004923EA">
      <w:pPr>
        <w:ind w:left="2127" w:firstLine="709"/>
        <w:rPr>
          <w:rFonts w:eastAsia="Calibri" w:cs="Arial"/>
          <w:b/>
          <w:sz w:val="24"/>
          <w:lang w:eastAsia="ar-SA"/>
        </w:rPr>
      </w:pPr>
    </w:p>
    <w:p w:rsidR="004923EA" w:rsidRDefault="004923EA" w:rsidP="004923EA">
      <w:pPr>
        <w:ind w:left="2127" w:firstLine="709"/>
        <w:rPr>
          <w:rFonts w:eastAsia="Calibri" w:cs="Arial"/>
          <w:b/>
          <w:sz w:val="24"/>
          <w:lang w:eastAsia="ar-SA"/>
        </w:rPr>
      </w:pPr>
    </w:p>
    <w:p w:rsidR="004923EA" w:rsidRDefault="004923EA" w:rsidP="004923EA">
      <w:pPr>
        <w:ind w:left="2127" w:firstLine="709"/>
        <w:rPr>
          <w:rFonts w:eastAsia="Calibri" w:cs="Arial"/>
          <w:b/>
          <w:sz w:val="24"/>
          <w:lang w:eastAsia="ar-SA"/>
        </w:rPr>
      </w:pPr>
    </w:p>
    <w:p w:rsidR="004923EA" w:rsidRDefault="004923EA" w:rsidP="004923EA">
      <w:pPr>
        <w:ind w:left="2127" w:firstLine="709"/>
        <w:rPr>
          <w:rFonts w:eastAsia="Calibri" w:cs="Arial"/>
          <w:b/>
          <w:sz w:val="24"/>
          <w:lang w:eastAsia="ar-SA"/>
        </w:rPr>
      </w:pPr>
    </w:p>
    <w:p w:rsidR="004923EA" w:rsidRDefault="004923EA">
      <w:pPr>
        <w:spacing w:line="100" w:lineRule="atLeast"/>
        <w:jc w:val="both"/>
        <w:rPr>
          <w:rFonts w:eastAsia="Calibri" w:cs="Times New Roman"/>
          <w:b/>
          <w:sz w:val="24"/>
        </w:rPr>
      </w:pPr>
    </w:p>
    <w:p w:rsidR="004923EA" w:rsidRDefault="004923EA">
      <w:pPr>
        <w:spacing w:line="100" w:lineRule="atLeast"/>
        <w:jc w:val="both"/>
        <w:rPr>
          <w:rFonts w:eastAsia="Calibri" w:cs="Times New Roman"/>
          <w:b/>
          <w:sz w:val="24"/>
        </w:rPr>
      </w:pPr>
    </w:p>
    <w:p w:rsidR="004923EA" w:rsidRDefault="004923EA">
      <w:pPr>
        <w:spacing w:line="100" w:lineRule="atLeast"/>
        <w:jc w:val="both"/>
        <w:rPr>
          <w:rFonts w:eastAsia="Calibri" w:cs="Times New Roman"/>
          <w:b/>
          <w:sz w:val="24"/>
        </w:rPr>
      </w:pPr>
    </w:p>
    <w:p w:rsidR="00000000" w:rsidRDefault="003F0910" w:rsidP="004923EA">
      <w:pPr>
        <w:spacing w:line="100" w:lineRule="atLeast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Пояснительная записка</w:t>
      </w:r>
    </w:p>
    <w:p w:rsidR="00000000" w:rsidRDefault="003F0910">
      <w:pPr>
        <w:spacing w:line="100" w:lineRule="atLeast"/>
        <w:jc w:val="both"/>
        <w:rPr>
          <w:sz w:val="24"/>
        </w:rPr>
      </w:pPr>
    </w:p>
    <w:p w:rsidR="00000000" w:rsidRDefault="003F0910">
      <w:pPr>
        <w:spacing w:line="100" w:lineRule="atLeast"/>
        <w:jc w:val="both"/>
        <w:rPr>
          <w:sz w:val="24"/>
        </w:rPr>
      </w:pPr>
      <w:r>
        <w:rPr>
          <w:rFonts w:eastAsia="Calibri" w:cs="Times New Roman"/>
          <w:b/>
          <w:sz w:val="24"/>
        </w:rPr>
        <w:tab/>
      </w:r>
      <w:r>
        <w:rPr>
          <w:sz w:val="24"/>
        </w:rPr>
        <w:t xml:space="preserve">Рабочая программа по литературному чтению в 1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4923EA" w:rsidRPr="00A06749" w:rsidRDefault="004923EA" w:rsidP="004923EA">
      <w:pPr>
        <w:pStyle w:val="ae"/>
        <w:widowControl w:val="0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</w:rPr>
      </w:pPr>
      <w:r w:rsidRPr="00A06749">
        <w:rPr>
          <w:rFonts w:ascii="Times New Roman" w:eastAsia="Times New Roman" w:hAnsi="Times New Roman" w:cs="Times New Roman"/>
          <w:lang w:eastAsia="ru-RU"/>
        </w:rPr>
        <w:t>Федеральным законом от 29.12.2012 № 273-ФЗ "Об образовании в Российской Федерации"</w:t>
      </w:r>
      <w:r w:rsidRPr="00A06749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923EA" w:rsidRPr="00A06749" w:rsidRDefault="004923EA" w:rsidP="004923EA">
      <w:pPr>
        <w:widowControl w:val="0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A06749">
        <w:rPr>
          <w:rFonts w:ascii="Times New Roman" w:hAnsi="Times New Roman" w:cs="Times New Roman"/>
        </w:rPr>
        <w:t>Минобрнауки</w:t>
      </w:r>
      <w:proofErr w:type="spellEnd"/>
      <w:r w:rsidRPr="00A06749">
        <w:rPr>
          <w:rFonts w:ascii="Times New Roman" w:hAnsi="Times New Roman" w:cs="Times New Roman"/>
        </w:rPr>
        <w:t xml:space="preserve"> России от 06.10.2009 № 373;</w:t>
      </w:r>
    </w:p>
    <w:p w:rsidR="004923EA" w:rsidRPr="00A06749" w:rsidRDefault="004923EA" w:rsidP="004923EA">
      <w:pPr>
        <w:widowControl w:val="0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Приказ </w:t>
      </w:r>
      <w:proofErr w:type="spellStart"/>
      <w:r w:rsidRPr="00A06749">
        <w:rPr>
          <w:rFonts w:ascii="Times New Roman" w:hAnsi="Times New Roman" w:cs="Times New Roman"/>
        </w:rPr>
        <w:t>Минобрнауки</w:t>
      </w:r>
      <w:proofErr w:type="spellEnd"/>
      <w:r w:rsidRPr="00A06749">
        <w:rPr>
          <w:rFonts w:ascii="Times New Roman" w:hAnsi="Times New Roman" w:cs="Times New Roman"/>
        </w:rPr>
        <w:t xml:space="preserve"> РФ от </w:t>
      </w:r>
      <w:r w:rsidRPr="00A06749">
        <w:rPr>
          <w:rFonts w:ascii="Times New Roman" w:hAnsi="Times New Roman" w:cs="Times New Roman"/>
          <w:b/>
          <w:bCs/>
        </w:rPr>
        <w:t>31.12.2015</w:t>
      </w:r>
      <w:r w:rsidRPr="00A06749">
        <w:rPr>
          <w:rFonts w:ascii="Times New Roman" w:hAnsi="Times New Roman" w:cs="Times New Roman"/>
        </w:rPr>
        <w:t> N </w:t>
      </w:r>
      <w:r w:rsidRPr="00A06749">
        <w:rPr>
          <w:rFonts w:ascii="Times New Roman" w:hAnsi="Times New Roman" w:cs="Times New Roman"/>
          <w:b/>
          <w:bCs/>
        </w:rPr>
        <w:t xml:space="preserve">1576 </w:t>
      </w:r>
      <w:r w:rsidRPr="00A06749">
        <w:rPr>
          <w:rFonts w:ascii="Times New Roman" w:hAnsi="Times New Roman" w:cs="Times New Roman"/>
        </w:rPr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proofErr w:type="spellStart"/>
      <w:proofErr w:type="gramStart"/>
      <w:r w:rsidRPr="00A06749">
        <w:rPr>
          <w:rFonts w:ascii="Times New Roman" w:hAnsi="Times New Roman" w:cs="Times New Roman"/>
        </w:rPr>
        <w:t>от</w:t>
      </w:r>
      <w:proofErr w:type="spellEnd"/>
      <w:proofErr w:type="gramEnd"/>
      <w:r w:rsidRPr="00A06749">
        <w:rPr>
          <w:rFonts w:ascii="Times New Roman" w:hAnsi="Times New Roman" w:cs="Times New Roman"/>
        </w:rPr>
        <w:t xml:space="preserve"> 06.10.2009 № 373"</w:t>
      </w:r>
    </w:p>
    <w:p w:rsidR="004923EA" w:rsidRPr="00A06749" w:rsidRDefault="004923EA" w:rsidP="004923EA">
      <w:pPr>
        <w:widowControl w:val="0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A06749">
        <w:rPr>
          <w:rFonts w:ascii="Times New Roman" w:hAnsi="Times New Roman" w:cs="Times New Roman"/>
        </w:rPr>
        <w:t>Минобрнауки</w:t>
      </w:r>
      <w:proofErr w:type="spellEnd"/>
      <w:r w:rsidRPr="00A06749">
        <w:rPr>
          <w:rFonts w:ascii="Times New Roman" w:hAnsi="Times New Roman" w:cs="Times New Roman"/>
        </w:rPr>
        <w:t xml:space="preserve"> России от 17.12.2010 № 1897;</w:t>
      </w:r>
    </w:p>
    <w:p w:rsidR="004923EA" w:rsidRPr="00A06749" w:rsidRDefault="004923EA" w:rsidP="004923EA">
      <w:pPr>
        <w:widowControl w:val="0"/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Приказ </w:t>
      </w:r>
      <w:proofErr w:type="spellStart"/>
      <w:r w:rsidRPr="00A06749">
        <w:rPr>
          <w:rFonts w:ascii="Times New Roman" w:hAnsi="Times New Roman" w:cs="Times New Roman"/>
        </w:rPr>
        <w:t>Минобрнауки</w:t>
      </w:r>
      <w:proofErr w:type="spellEnd"/>
      <w:r w:rsidRPr="00A06749">
        <w:rPr>
          <w:rFonts w:ascii="Times New Roman" w:hAnsi="Times New Roman" w:cs="Times New Roman"/>
        </w:rPr>
        <w:t xml:space="preserve"> РФ от </w:t>
      </w:r>
      <w:r w:rsidRPr="00A06749">
        <w:rPr>
          <w:rFonts w:ascii="Times New Roman" w:hAnsi="Times New Roman" w:cs="Times New Roman"/>
          <w:b/>
          <w:bCs/>
        </w:rPr>
        <w:t>31.12.2015</w:t>
      </w:r>
      <w:r w:rsidRPr="00A06749">
        <w:rPr>
          <w:rFonts w:ascii="Times New Roman" w:hAnsi="Times New Roman" w:cs="Times New Roman"/>
        </w:rPr>
        <w:t> N </w:t>
      </w:r>
      <w:r w:rsidRPr="00A06749">
        <w:rPr>
          <w:rFonts w:ascii="Times New Roman" w:hAnsi="Times New Roman" w:cs="Times New Roman"/>
          <w:b/>
          <w:bCs/>
        </w:rPr>
        <w:t>1577</w:t>
      </w:r>
      <w:r w:rsidRPr="00A06749">
        <w:rPr>
          <w:rFonts w:ascii="Times New Roman" w:hAnsi="Times New Roman" w:cs="Times New Roman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</w:p>
    <w:p w:rsidR="004923EA" w:rsidRPr="00A06749" w:rsidRDefault="004923EA" w:rsidP="004923EA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A06749">
        <w:rPr>
          <w:rFonts w:ascii="Times New Roman" w:hAnsi="Times New Roman" w:cs="Times New Roman"/>
        </w:rPr>
        <w:t>Минобрнауки</w:t>
      </w:r>
      <w:proofErr w:type="spellEnd"/>
      <w:r w:rsidRPr="00A06749">
        <w:rPr>
          <w:rFonts w:ascii="Times New Roman" w:hAnsi="Times New Roman" w:cs="Times New Roman"/>
        </w:rPr>
        <w:t xml:space="preserve"> России от 17.05.2012 № 413;</w:t>
      </w:r>
    </w:p>
    <w:p w:rsidR="004923EA" w:rsidRPr="00A06749" w:rsidRDefault="004923EA" w:rsidP="004923EA">
      <w:pPr>
        <w:numPr>
          <w:ilvl w:val="0"/>
          <w:numId w:val="25"/>
        </w:numPr>
        <w:tabs>
          <w:tab w:val="left" w:pos="567"/>
        </w:tabs>
        <w:suppressAutoHyphens w:val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  Приказ </w:t>
      </w:r>
      <w:proofErr w:type="spellStart"/>
      <w:r w:rsidRPr="00A06749">
        <w:rPr>
          <w:rFonts w:ascii="Times New Roman" w:hAnsi="Times New Roman" w:cs="Times New Roman"/>
        </w:rPr>
        <w:t>Минобрнауки</w:t>
      </w:r>
      <w:proofErr w:type="spellEnd"/>
      <w:r w:rsidRPr="00A06749">
        <w:rPr>
          <w:rFonts w:ascii="Times New Roman" w:hAnsi="Times New Roman" w:cs="Times New Roman"/>
        </w:rPr>
        <w:t xml:space="preserve"> РФ от </w:t>
      </w:r>
      <w:r w:rsidRPr="00A06749">
        <w:rPr>
          <w:rFonts w:ascii="Times New Roman" w:hAnsi="Times New Roman" w:cs="Times New Roman"/>
          <w:b/>
        </w:rPr>
        <w:t>31 декабря 2015 г N 1578</w:t>
      </w:r>
      <w:r w:rsidRPr="00A06749">
        <w:rPr>
          <w:rFonts w:ascii="Times New Roman" w:hAnsi="Times New Roman" w:cs="Times New Roman"/>
        </w:rPr>
        <w:t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2012г №413».</w:t>
      </w:r>
    </w:p>
    <w:p w:rsidR="004923EA" w:rsidRPr="00A06749" w:rsidRDefault="004923EA" w:rsidP="004923EA">
      <w:pPr>
        <w:pStyle w:val="ac"/>
        <w:widowControl w:val="0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06749">
        <w:rPr>
          <w:sz w:val="22"/>
          <w:szCs w:val="22"/>
        </w:rPr>
        <w:t>Основная образовательная программа начального общего образования МБОУ « Пятницкая СОШ»;</w:t>
      </w:r>
    </w:p>
    <w:p w:rsidR="004923EA" w:rsidRPr="00A06749" w:rsidRDefault="004923EA" w:rsidP="004923EA">
      <w:pPr>
        <w:numPr>
          <w:ilvl w:val="0"/>
          <w:numId w:val="25"/>
        </w:numPr>
        <w:tabs>
          <w:tab w:val="left" w:pos="567"/>
        </w:tabs>
        <w:suppressAutoHyphens w:val="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Правоустанавливающими документами и локальными нормативными актами МБОУ « Пятницкая СОШ»; (далее – ОО):</w:t>
      </w:r>
    </w:p>
    <w:p w:rsidR="004923EA" w:rsidRPr="00A06749" w:rsidRDefault="004923EA" w:rsidP="004923EA">
      <w:pPr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1.Уставом ОО;</w:t>
      </w:r>
    </w:p>
    <w:p w:rsidR="004923EA" w:rsidRPr="00A06749" w:rsidRDefault="004923EA" w:rsidP="004923EA">
      <w:pPr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2.Положением о текущем контроле успеваемости и промежуточной аттестации </w:t>
      </w:r>
      <w:proofErr w:type="gramStart"/>
      <w:r w:rsidRPr="00A06749">
        <w:rPr>
          <w:rFonts w:ascii="Times New Roman" w:hAnsi="Times New Roman" w:cs="Times New Roman"/>
        </w:rPr>
        <w:t>обучающихся</w:t>
      </w:r>
      <w:proofErr w:type="gramEnd"/>
      <w:r w:rsidRPr="00A06749">
        <w:rPr>
          <w:rFonts w:ascii="Times New Roman" w:hAnsi="Times New Roman" w:cs="Times New Roman"/>
        </w:rPr>
        <w:t xml:space="preserve"> в ОО;</w:t>
      </w:r>
    </w:p>
    <w:p w:rsidR="004923EA" w:rsidRPr="00A06749" w:rsidRDefault="004923EA" w:rsidP="004923EA">
      <w:pPr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 xml:space="preserve">3.Положением об индивидуальном учете результатов освоения </w:t>
      </w:r>
      <w:proofErr w:type="gramStart"/>
      <w:r w:rsidRPr="00A06749">
        <w:rPr>
          <w:rFonts w:ascii="Times New Roman" w:hAnsi="Times New Roman" w:cs="Times New Roman"/>
        </w:rPr>
        <w:t>обучающимися</w:t>
      </w:r>
      <w:proofErr w:type="gramEnd"/>
      <w:r w:rsidRPr="00A06749">
        <w:rPr>
          <w:rFonts w:ascii="Times New Roman" w:hAnsi="Times New Roman" w:cs="Times New Roman"/>
        </w:rPr>
        <w:t xml:space="preserve"> образовательных программ в ОО и поощрений обучающихся в ОО;</w:t>
      </w:r>
    </w:p>
    <w:p w:rsidR="004923EA" w:rsidRPr="00A06749" w:rsidRDefault="004923EA" w:rsidP="004923EA">
      <w:pPr>
        <w:ind w:left="720"/>
        <w:rPr>
          <w:rFonts w:ascii="Times New Roman" w:hAnsi="Times New Roman" w:cs="Times New Roman"/>
        </w:rPr>
      </w:pPr>
      <w:r w:rsidRPr="00A06749">
        <w:rPr>
          <w:rFonts w:ascii="Times New Roman" w:hAnsi="Times New Roman" w:cs="Times New Roman"/>
        </w:rPr>
        <w:t>4.Положением о внутренней системе оценки качества образования;</w:t>
      </w:r>
    </w:p>
    <w:p w:rsidR="00000000" w:rsidRDefault="003F0910">
      <w:pPr>
        <w:spacing w:line="100" w:lineRule="atLeast"/>
        <w:jc w:val="both"/>
        <w:rPr>
          <w:sz w:val="24"/>
        </w:rPr>
      </w:pPr>
    </w:p>
    <w:p w:rsidR="00000000" w:rsidRDefault="003F0910">
      <w:pPr>
        <w:numPr>
          <w:ilvl w:val="0"/>
          <w:numId w:val="23"/>
        </w:numPr>
        <w:spacing w:line="100" w:lineRule="atLeast"/>
        <w:ind w:left="0" w:firstLine="426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Программы по обучению грамоте и письму. Составлена к учебнику «Азбука», авторами которо</w:t>
      </w:r>
      <w:r>
        <w:rPr>
          <w:rFonts w:cs="Times New Roman"/>
          <w:sz w:val="24"/>
        </w:rPr>
        <w:t xml:space="preserve">го являются Горецкий В.Г., Кирюшкин В.А., Виноградская Л.А. и к «Прописям», авторами которых являются Горецкий В. Г, Н. А. Федосова. </w:t>
      </w:r>
    </w:p>
    <w:p w:rsidR="00000000" w:rsidRDefault="003F0910">
      <w:pPr>
        <w:numPr>
          <w:ilvl w:val="0"/>
          <w:numId w:val="23"/>
        </w:numPr>
        <w:spacing w:line="100" w:lineRule="atLeast"/>
        <w:ind w:left="0" w:firstLine="426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Авторской программы по литературному чтению Л. Ф. Климановой, М. В. </w:t>
      </w:r>
      <w:proofErr w:type="spellStart"/>
      <w:r>
        <w:rPr>
          <w:rFonts w:cs="Times New Roman"/>
          <w:sz w:val="24"/>
        </w:rPr>
        <w:t>Бойкиной</w:t>
      </w:r>
      <w:proofErr w:type="spellEnd"/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 xml:space="preserve">( </w:t>
      </w:r>
      <w:proofErr w:type="gramEnd"/>
      <w:r>
        <w:rPr>
          <w:rFonts w:cs="Times New Roman"/>
          <w:sz w:val="24"/>
        </w:rPr>
        <w:t>Сборник рабочих программ «Школа России». 1-</w:t>
      </w:r>
      <w:r>
        <w:rPr>
          <w:rFonts w:cs="Times New Roman"/>
          <w:sz w:val="24"/>
        </w:rPr>
        <w:t>4 классы: пособие для учителей общеобразовательных учреждений. М.: Просвещение, 2011.</w:t>
      </w:r>
    </w:p>
    <w:p w:rsidR="00000000" w:rsidRDefault="003F0910">
      <w:pPr>
        <w:tabs>
          <w:tab w:val="left" w:pos="-142"/>
        </w:tabs>
        <w:spacing w:line="100" w:lineRule="atLeast"/>
        <w:jc w:val="both"/>
        <w:rPr>
          <w:sz w:val="24"/>
        </w:rPr>
      </w:pPr>
    </w:p>
    <w:p w:rsidR="00000000" w:rsidRPr="004923EA" w:rsidRDefault="003F0910">
      <w:pPr>
        <w:tabs>
          <w:tab w:val="left" w:pos="-142"/>
        </w:tabs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Цели и задачи курса</w:t>
      </w:r>
    </w:p>
    <w:p w:rsidR="00000000" w:rsidRPr="004923EA" w:rsidRDefault="003F0910">
      <w:pPr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  <w:t xml:space="preserve">Изучение курса литературного чтения в начальной школе с русским (родным) языком обучения направлено на достижение следующих целей: </w:t>
      </w:r>
    </w:p>
    <w:p w:rsidR="00000000" w:rsidRPr="004923EA" w:rsidRDefault="003F0910">
      <w:pPr>
        <w:pStyle w:val="ListParagraph"/>
        <w:numPr>
          <w:ilvl w:val="0"/>
          <w:numId w:val="3"/>
        </w:numPr>
        <w:tabs>
          <w:tab w:val="left" w:pos="-142"/>
        </w:tabs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овладение осозна</w:t>
      </w:r>
      <w:r w:rsidRPr="004923EA">
        <w:rPr>
          <w:rFonts w:ascii="Times New Roman" w:hAnsi="Times New Roman" w:cs="Times New Roman"/>
          <w:sz w:val="22"/>
          <w:szCs w:val="22"/>
        </w:rPr>
        <w:t>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</w:t>
      </w:r>
      <w:r w:rsidRPr="004923EA">
        <w:rPr>
          <w:rFonts w:ascii="Times New Roman" w:hAnsi="Times New Roman" w:cs="Times New Roman"/>
          <w:sz w:val="22"/>
          <w:szCs w:val="22"/>
        </w:rPr>
        <w:t xml:space="preserve">ности; приобретение умения работать с разными видами информации; </w:t>
      </w:r>
    </w:p>
    <w:p w:rsidR="00000000" w:rsidRPr="004923EA" w:rsidRDefault="003F0910">
      <w:pPr>
        <w:pStyle w:val="ListParagraph"/>
        <w:numPr>
          <w:ilvl w:val="0"/>
          <w:numId w:val="3"/>
        </w:numPr>
        <w:tabs>
          <w:tab w:val="left" w:pos="-142"/>
        </w:tabs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 w:rsidRPr="004923EA">
        <w:rPr>
          <w:rFonts w:ascii="Times New Roman" w:hAnsi="Times New Roman" w:cs="Times New Roman"/>
          <w:sz w:val="22"/>
          <w:szCs w:val="22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</w:t>
      </w:r>
      <w:r w:rsidRPr="004923EA">
        <w:rPr>
          <w:rFonts w:ascii="Times New Roman" w:hAnsi="Times New Roman" w:cs="Times New Roman"/>
          <w:sz w:val="22"/>
          <w:szCs w:val="22"/>
        </w:rPr>
        <w:t>ладение первоначальными навыками работы с учебными и научно-познавательными текстами; - воспитание интереса к чтению и книге; обогащение нравственного опыта младших школьников; формирование представлений о добре и зле; развитие нравственных чувств; уважени</w:t>
      </w:r>
      <w:r w:rsidRPr="004923EA">
        <w:rPr>
          <w:rFonts w:ascii="Times New Roman" w:hAnsi="Times New Roman" w:cs="Times New Roman"/>
          <w:sz w:val="22"/>
          <w:szCs w:val="22"/>
        </w:rPr>
        <w:t xml:space="preserve">е к культуре народов многонациональной России и других стран. </w:t>
      </w:r>
      <w:proofErr w:type="gramEnd"/>
    </w:p>
    <w:p w:rsidR="00000000" w:rsidRPr="004923EA" w:rsidRDefault="003F0910">
      <w:pPr>
        <w:pStyle w:val="ListParagraph"/>
        <w:tabs>
          <w:tab w:val="left" w:pos="-142"/>
        </w:tabs>
        <w:spacing w:line="100" w:lineRule="atLeast"/>
        <w:ind w:left="0" w:right="0" w:firstLine="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lastRenderedPageBreak/>
        <w:tab/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</w:t>
      </w:r>
      <w:r w:rsidRPr="004923EA">
        <w:rPr>
          <w:rFonts w:ascii="Times New Roman" w:hAnsi="Times New Roman" w:cs="Times New Roman"/>
          <w:sz w:val="22"/>
          <w:szCs w:val="22"/>
        </w:rPr>
        <w:t xml:space="preserve">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 xml:space="preserve"> духовной потребности в книге как ср</w:t>
      </w:r>
      <w:r w:rsidRPr="004923EA">
        <w:rPr>
          <w:rFonts w:ascii="Times New Roman" w:hAnsi="Times New Roman" w:cs="Times New Roman"/>
          <w:sz w:val="22"/>
          <w:szCs w:val="22"/>
        </w:rPr>
        <w:t xml:space="preserve">едстве познания мира и самопознания. </w:t>
      </w:r>
    </w:p>
    <w:p w:rsidR="00000000" w:rsidRPr="004923EA" w:rsidRDefault="003F0910">
      <w:pPr>
        <w:pStyle w:val="ListParagraph"/>
        <w:tabs>
          <w:tab w:val="left" w:pos="-142"/>
        </w:tabs>
        <w:spacing w:line="100" w:lineRule="atLeast"/>
        <w:ind w:left="0" w:right="0" w:firstLine="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  <w:t xml:space="preserve">Таким образом, курс литературного чтения нацелен на решение следующих основных </w:t>
      </w:r>
      <w:r w:rsidRPr="004923EA">
        <w:rPr>
          <w:rFonts w:ascii="Times New Roman" w:hAnsi="Times New Roman" w:cs="Times New Roman"/>
          <w:b/>
          <w:sz w:val="22"/>
          <w:szCs w:val="22"/>
        </w:rPr>
        <w:t xml:space="preserve">задач: </w:t>
      </w:r>
    </w:p>
    <w:p w:rsidR="00000000" w:rsidRPr="004923EA" w:rsidRDefault="003F0910">
      <w:pPr>
        <w:pStyle w:val="ListParagraph"/>
        <w:numPr>
          <w:ilvl w:val="0"/>
          <w:numId w:val="4"/>
        </w:numPr>
        <w:tabs>
          <w:tab w:val="left" w:pos="-142"/>
        </w:tabs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освоение общекультурных навыков чтения и понимания текста; воспитание интереса к чтению и книге; </w:t>
      </w:r>
    </w:p>
    <w:p w:rsidR="00000000" w:rsidRPr="004923EA" w:rsidRDefault="003F0910">
      <w:pPr>
        <w:pStyle w:val="ListParagraph"/>
        <w:numPr>
          <w:ilvl w:val="0"/>
          <w:numId w:val="4"/>
        </w:numPr>
        <w:tabs>
          <w:tab w:val="left" w:pos="-142"/>
        </w:tabs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овладение речевой, письменной и </w:t>
      </w:r>
      <w:r w:rsidRPr="004923EA">
        <w:rPr>
          <w:rFonts w:ascii="Times New Roman" w:hAnsi="Times New Roman" w:cs="Times New Roman"/>
          <w:sz w:val="22"/>
          <w:szCs w:val="22"/>
        </w:rPr>
        <w:t>коммуникативной культурой;</w:t>
      </w:r>
    </w:p>
    <w:p w:rsidR="00000000" w:rsidRPr="004923EA" w:rsidRDefault="003F0910">
      <w:pPr>
        <w:pStyle w:val="ListParagraph"/>
        <w:numPr>
          <w:ilvl w:val="0"/>
          <w:numId w:val="4"/>
        </w:numPr>
        <w:tabs>
          <w:tab w:val="left" w:pos="-142"/>
        </w:tabs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воспитание эстетического отношения к действительности, отраженной в художественной литературе; </w:t>
      </w:r>
    </w:p>
    <w:p w:rsidR="00000000" w:rsidRPr="004923EA" w:rsidRDefault="003F0910">
      <w:pPr>
        <w:pStyle w:val="ListParagraph"/>
        <w:numPr>
          <w:ilvl w:val="0"/>
          <w:numId w:val="4"/>
        </w:numPr>
        <w:tabs>
          <w:tab w:val="left" w:pos="-142"/>
        </w:tabs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000000" w:rsidRPr="004923EA" w:rsidRDefault="003F0910">
      <w:pPr>
        <w:tabs>
          <w:tab w:val="left" w:pos="-142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Общая характ</w:t>
      </w:r>
      <w:r w:rsidRPr="004923EA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еристика учебного предмета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«Литературное чтение» как систематический курс начинается с 1 класса сразу после обучения грамоте.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 xml:space="preserve">Раздел </w:t>
      </w:r>
      <w:r w:rsidRPr="004923EA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«Круг детского чтения»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включает произведения устного творчества народов России и зарубежных стран, произведения классиков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Учащиеся работают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руя у школьников читательскую самостоятельность.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 xml:space="preserve">Раздел </w:t>
      </w:r>
      <w:r w:rsidRPr="004923EA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«Виды речевой и читательской деятельности»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включает все виды речевой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ab/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  <w:u w:val="single"/>
        </w:rPr>
        <w:t>Навык чтения.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Параллельно с формированием навыка беглого, осознанного чтения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Совершенствование устной речи (умения слушать и</w:t>
      </w:r>
      <w:r w:rsidRPr="004923EA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говорить) проводится параллельно с обучением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лога, формулы речевого этикета в условиях учебного и </w:t>
      </w:r>
      <w:proofErr w:type="spellStart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внеучебного</w:t>
      </w:r>
      <w:proofErr w:type="spellEnd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lastRenderedPageBreak/>
        <w:tab/>
        <w:t xml:space="preserve">Особое место в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программе отводится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  <w:u w:val="single"/>
        </w:rPr>
        <w:t>работе с текстом художественного произведения</w:t>
      </w:r>
      <w:r w:rsidRPr="004923EA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.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озаглавливание</w:t>
      </w:r>
      <w:proofErr w:type="spellEnd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, составление плана, различение главной и дополнительной информации текста. 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Программой п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редусмотрена литературоведческая пропедевтика. </w:t>
      </w:r>
      <w:proofErr w:type="gramStart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остях малых фольклорных жанров (загадка, пословица, считалка, прибаутка).</w:t>
      </w:r>
      <w:proofErr w:type="gramEnd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стихотворной речи). 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 xml:space="preserve"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Анализ образных средств языка в начальной шко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ле проводится в объёме, который позволяет детям почувствовать целостность художественного образа, адекватно воспринять героя произ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softHyphen/>
        <w:t>ведения и сопереживать ему.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Дети осваивают разные виды пересказов художественного текста: подробный (с использованием образн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ых слов и выра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softHyphen/>
        <w:t>жений), выборочный и краткий (передача основных мыслей).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мами морали, осознают духовно-нравственный смысл прочитанного произведения.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 xml:space="preserve">Раздел </w:t>
      </w:r>
      <w:r w:rsidRPr="004923EA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«Опыт творческой деятельности»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раскрывает приёмы и способы деятельности, которые помогут учащимся адекватно воспринимать художественное произведение и проявлять собственные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творческие способности. При работе с художе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softHyphen/>
        <w:t>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разы в соответствии с авторским текстом. 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ab/>
        <w:t>Такой подход обеспечивает полноценное восприятие литературного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словесного рисования, </w:t>
      </w:r>
      <w:proofErr w:type="spellStart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инсценирования</w:t>
      </w:r>
      <w:proofErr w:type="spellEnd"/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</w:t>
      </w:r>
      <w:r w:rsidRPr="004923EA">
        <w:rPr>
          <w:rFonts w:ascii="Times New Roman" w:eastAsia="Times New Roman" w:hAnsi="Times New Roman" w:cs="Times New Roman"/>
          <w:bCs/>
          <w:iCs/>
          <w:sz w:val="22"/>
          <w:szCs w:val="22"/>
        </w:rPr>
        <w:t>ого искусства.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b/>
          <w:sz w:val="22"/>
          <w:szCs w:val="22"/>
        </w:rPr>
        <w:t>Место предмета в базисном учебном плане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>В 1 классе на курс «Литературное чтение» отведено 132 часа. В первом полугодии предмет изучается в курсе «Обучение грамоте» (4 часа в неделю). Во втором полугодии предмет изучается в курсе «Литературн</w:t>
      </w:r>
      <w:r w:rsidRPr="004923EA">
        <w:rPr>
          <w:rFonts w:ascii="Times New Roman" w:eastAsia="Calibri" w:hAnsi="Times New Roman" w:cs="Times New Roman"/>
          <w:sz w:val="22"/>
          <w:szCs w:val="22"/>
        </w:rPr>
        <w:t>ое чтение» (4 часа в неделю).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 xml:space="preserve">Содержание учебного предмета </w:t>
      </w:r>
      <w:r w:rsidRPr="004923EA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«Литературное чтение» </w:t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>1 класс (132 ч)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b/>
          <w:sz w:val="22"/>
          <w:szCs w:val="22"/>
        </w:rPr>
        <w:t>Виды речевой и читательской деятельности. Умение слушать (</w:t>
      </w:r>
      <w:proofErr w:type="spellStart"/>
      <w:r w:rsidRPr="004923EA">
        <w:rPr>
          <w:rFonts w:ascii="Times New Roman" w:eastAsia="Calibri" w:hAnsi="Times New Roman" w:cs="Times New Roman"/>
          <w:b/>
          <w:sz w:val="22"/>
          <w:szCs w:val="22"/>
        </w:rPr>
        <w:t>аудирование</w:t>
      </w:r>
      <w:proofErr w:type="spellEnd"/>
      <w:r w:rsidRPr="004923EA">
        <w:rPr>
          <w:rFonts w:ascii="Times New Roman" w:eastAsia="Calibri" w:hAnsi="Times New Roman" w:cs="Times New Roman"/>
          <w:b/>
          <w:sz w:val="22"/>
          <w:szCs w:val="22"/>
        </w:rPr>
        <w:t>)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Восприятие на слух звучащей речи (высказывание собеседника, слушание различных тексто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в). </w:t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</w:t>
      </w:r>
      <w:r w:rsidRPr="004923EA">
        <w:rPr>
          <w:rFonts w:ascii="Times New Roman" w:eastAsia="Calibri" w:hAnsi="Times New Roman" w:cs="Times New Roman"/>
          <w:sz w:val="22"/>
          <w:szCs w:val="22"/>
        </w:rPr>
        <w:t>познавательному и художественному произведениям.</w:t>
      </w:r>
      <w:proofErr w:type="gramEnd"/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Развитие умения наблюдать за выразительностью речи, за особенностью авторского стиля.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lastRenderedPageBreak/>
        <w:tab/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>Чтение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Чтение вслух. Ориентация на развитие речевой культуры учащихся формирование у них коммуникативно-речевых умений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и навыков.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 xml:space="preserve">Постепенный переход от </w:t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слогового</w:t>
      </w:r>
      <w:proofErr w:type="gramEnd"/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</w:t>
      </w:r>
      <w:r w:rsidRPr="004923EA">
        <w:rPr>
          <w:rFonts w:ascii="Times New Roman" w:eastAsia="Calibri" w:hAnsi="Times New Roman" w:cs="Times New Roman"/>
          <w:sz w:val="22"/>
          <w:szCs w:val="22"/>
        </w:rPr>
        <w:t>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</w:t>
      </w:r>
      <w:r w:rsidRPr="004923EA">
        <w:rPr>
          <w:rFonts w:ascii="Times New Roman" w:eastAsia="Calibri" w:hAnsi="Times New Roman" w:cs="Times New Roman"/>
          <w:sz w:val="22"/>
          <w:szCs w:val="22"/>
        </w:rPr>
        <w:t>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Развитие умения переходить от чтения вслух и чтению про себя.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i/>
          <w:sz w:val="22"/>
          <w:szCs w:val="22"/>
        </w:rPr>
        <w:tab/>
      </w:r>
      <w:r w:rsidRPr="004923EA">
        <w:rPr>
          <w:rFonts w:ascii="Times New Roman" w:eastAsia="Calibri" w:hAnsi="Times New Roman" w:cs="Times New Roman"/>
          <w:sz w:val="22"/>
          <w:szCs w:val="22"/>
        </w:rPr>
        <w:t>Чтение про себя. Осознание смысла произведения при чтении пр</w:t>
      </w:r>
      <w:r w:rsidRPr="004923EA">
        <w:rPr>
          <w:rFonts w:ascii="Times New Roman" w:eastAsia="Calibri" w:hAnsi="Times New Roman" w:cs="Times New Roman"/>
          <w:sz w:val="22"/>
          <w:szCs w:val="22"/>
        </w:rPr>
        <w:t>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>Работа с разными видами текста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Общее представление о разных в</w:t>
      </w:r>
      <w:r w:rsidRPr="004923EA">
        <w:rPr>
          <w:rFonts w:ascii="Times New Roman" w:eastAsia="Calibri" w:hAnsi="Times New Roman" w:cs="Times New Roman"/>
          <w:sz w:val="22"/>
          <w:szCs w:val="22"/>
        </w:rPr>
        <w:t>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Практическое освоен</w:t>
      </w:r>
      <w:r w:rsidRPr="004923EA">
        <w:rPr>
          <w:rFonts w:ascii="Times New Roman" w:eastAsia="Calibri" w:hAnsi="Times New Roman" w:cs="Times New Roman"/>
          <w:sz w:val="22"/>
          <w:szCs w:val="22"/>
        </w:rPr>
        <w:t>ие умения отличать текст от набора предложений. Прогнозирование содержания книги по её названию и оформлению.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4923EA">
        <w:rPr>
          <w:rFonts w:ascii="Times New Roman" w:eastAsia="Calibri" w:hAnsi="Times New Roman" w:cs="Times New Roman"/>
          <w:sz w:val="22"/>
          <w:szCs w:val="22"/>
        </w:rPr>
        <w:t>озаглавливание</w:t>
      </w:r>
      <w:proofErr w:type="spellEnd"/>
      <w:r w:rsidRPr="004923EA">
        <w:rPr>
          <w:rFonts w:ascii="Times New Roman" w:eastAsia="Calibri" w:hAnsi="Times New Roman" w:cs="Times New Roman"/>
          <w:sz w:val="22"/>
          <w:szCs w:val="22"/>
        </w:rPr>
        <w:t>.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Умение работать с разными видами информации.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</w:t>
      </w:r>
      <w:r w:rsidRPr="004923EA">
        <w:rPr>
          <w:rFonts w:ascii="Times New Roman" w:eastAsia="Calibri" w:hAnsi="Times New Roman" w:cs="Times New Roman"/>
          <w:sz w:val="22"/>
          <w:szCs w:val="22"/>
        </w:rPr>
        <w:t>ительных материалов.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>Библиографическая культура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</w:t>
      </w:r>
      <w:r w:rsidRPr="004923EA">
        <w:rPr>
          <w:rFonts w:ascii="Times New Roman" w:eastAsia="Calibri" w:hAnsi="Times New Roman" w:cs="Times New Roman"/>
          <w:sz w:val="22"/>
          <w:szCs w:val="22"/>
        </w:rPr>
        <w:t>ние или оглавление, ти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тульный лист, аннотация, иллюстрации.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Умение самостоятельно составить аннотацию.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Виды информации в книге: научная, художественная с опорой на внешние показатели книги, её справочно-иллюстративный материал.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Типы книг (изданий): кни</w:t>
      </w:r>
      <w:r w:rsidRPr="004923EA">
        <w:rPr>
          <w:rFonts w:ascii="Times New Roman" w:eastAsia="Calibri" w:hAnsi="Times New Roman" w:cs="Times New Roman"/>
          <w:sz w:val="22"/>
          <w:szCs w:val="22"/>
        </w:rPr>
        <w:t>га-произведение, книга-сборник, собрание сочинений, периодическая печать, справочные изда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ния (справочники, словари, энциклопедии).</w:t>
      </w:r>
      <w:proofErr w:type="gramEnd"/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Самостоятельный выбор книг на основе рекомендательного списка, алфавитного и тематического каталога. Самостоятель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ное польз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ование соответствующими возрасту словарями и другой справочной литературой. 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b/>
          <w:sz w:val="22"/>
          <w:szCs w:val="22"/>
        </w:rPr>
        <w:tab/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000000" w:rsidRPr="004923EA" w:rsidRDefault="003F0910">
      <w:pPr>
        <w:spacing w:line="100" w:lineRule="atLeast"/>
        <w:ind w:left="708"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GoBack"/>
      <w:bookmarkEnd w:id="0"/>
      <w:r w:rsidRPr="004923EA">
        <w:rPr>
          <w:rFonts w:ascii="Times New Roman" w:eastAsia="Calibri" w:hAnsi="Times New Roman" w:cs="Times New Roman"/>
          <w:b/>
          <w:sz w:val="22"/>
          <w:szCs w:val="22"/>
        </w:rPr>
        <w:t>Работа с текстом художественного произведения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 xml:space="preserve">Определение особенностей художественного текста: своеобразие выразительных средств языка (с помощью учителя). Понимание заглавия </w:t>
      </w:r>
      <w:r w:rsidRPr="004923EA">
        <w:rPr>
          <w:rFonts w:ascii="Times New Roman" w:eastAsia="Calibri" w:hAnsi="Times New Roman" w:cs="Times New Roman"/>
          <w:sz w:val="22"/>
          <w:szCs w:val="22"/>
        </w:rPr>
        <w:t>произведения, его адекватное соотношение с содержанием.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</w:t>
      </w:r>
      <w:r w:rsidRPr="004923EA">
        <w:rPr>
          <w:rFonts w:ascii="Times New Roman" w:eastAsia="Calibri" w:hAnsi="Times New Roman" w:cs="Times New Roman"/>
          <w:sz w:val="22"/>
          <w:szCs w:val="22"/>
        </w:rPr>
        <w:t>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 xml:space="preserve">разительных средств языка </w:t>
      </w:r>
      <w:r w:rsidRPr="004923EA">
        <w:rPr>
          <w:rFonts w:ascii="Times New Roman" w:eastAsia="Calibri" w:hAnsi="Times New Roman" w:cs="Times New Roman"/>
          <w:sz w:val="22"/>
          <w:szCs w:val="22"/>
        </w:rPr>
        <w:lastRenderedPageBreak/>
        <w:t>(синонимов, антонимов, сравне</w:t>
      </w:r>
      <w:r w:rsidRPr="004923EA">
        <w:rPr>
          <w:rFonts w:ascii="Times New Roman" w:eastAsia="Calibri" w:hAnsi="Times New Roman" w:cs="Times New Roman"/>
          <w:sz w:val="22"/>
          <w:szCs w:val="22"/>
        </w:rPr>
        <w:t>ний, эпитетов), последовательное воспроизведение эпизодов с ис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пользованием специфической для данного произведения лексики (по вопросам учителя), рассказ по иллюстрациям, пересказ.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Характеристика героя произведения с использованием художественно-выразител</w:t>
      </w:r>
      <w:r w:rsidRPr="004923EA">
        <w:rPr>
          <w:rFonts w:ascii="Times New Roman" w:eastAsia="Calibri" w:hAnsi="Times New Roman" w:cs="Times New Roman"/>
          <w:sz w:val="22"/>
          <w:szCs w:val="22"/>
        </w:rPr>
        <w:t>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 xml:space="preserve">Освоение разных видов пересказа художественного текста: </w:t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подробный</w:t>
      </w:r>
      <w:proofErr w:type="gramEnd"/>
      <w:r w:rsidRPr="004923EA">
        <w:rPr>
          <w:rFonts w:ascii="Times New Roman" w:eastAsia="Calibri" w:hAnsi="Times New Roman" w:cs="Times New Roman"/>
          <w:sz w:val="22"/>
          <w:szCs w:val="22"/>
        </w:rPr>
        <w:t>, выборочный и краткий (передача основных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мыслей).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4923EA">
        <w:rPr>
          <w:rFonts w:ascii="Times New Roman" w:eastAsia="Calibri" w:hAnsi="Times New Roman" w:cs="Times New Roman"/>
          <w:sz w:val="22"/>
          <w:szCs w:val="22"/>
        </w:rPr>
        <w:t>озаглавливание</w:t>
      </w:r>
      <w:proofErr w:type="spellEnd"/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923EA">
        <w:rPr>
          <w:rFonts w:ascii="Times New Roman" w:eastAsia="Calibri" w:hAnsi="Times New Roman" w:cs="Times New Roman"/>
          <w:sz w:val="22"/>
          <w:szCs w:val="22"/>
        </w:rPr>
        <w:t>озаглавливание</w:t>
      </w:r>
      <w:proofErr w:type="spellEnd"/>
      <w:r w:rsidRPr="004923EA">
        <w:rPr>
          <w:rFonts w:ascii="Times New Roman" w:eastAsia="Calibri" w:hAnsi="Times New Roman" w:cs="Times New Roman"/>
          <w:sz w:val="22"/>
          <w:szCs w:val="22"/>
        </w:rPr>
        <w:t>; пла</w:t>
      </w:r>
      <w:r w:rsidRPr="004923EA">
        <w:rPr>
          <w:rFonts w:ascii="Times New Roman" w:eastAsia="Calibri" w:hAnsi="Times New Roman" w:cs="Times New Roman"/>
          <w:sz w:val="22"/>
          <w:szCs w:val="22"/>
        </w:rPr>
        <w:t>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 xml:space="preserve">Самостоятельный выборочный пересказ по заданному фрагменту: характеристика героя произведения </w:t>
      </w:r>
      <w:r w:rsidRPr="004923EA">
        <w:rPr>
          <w:rFonts w:ascii="Times New Roman" w:eastAsia="Calibri" w:hAnsi="Times New Roman" w:cs="Times New Roman"/>
          <w:sz w:val="22"/>
          <w:szCs w:val="22"/>
        </w:rPr>
        <w:t>(выбор слов, выраже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</w:t>
      </w:r>
      <w:r w:rsidRPr="004923EA">
        <w:rPr>
          <w:rFonts w:ascii="Times New Roman" w:eastAsia="Calibri" w:hAnsi="Times New Roman" w:cs="Times New Roman"/>
          <w:sz w:val="22"/>
          <w:szCs w:val="22"/>
        </w:rPr>
        <w:t>ти ситуаций, эмоциональной окраске, характеру поступков героев.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Развитие наблюдательности при чтении поэтических текстов. Развитие умения предвосхищать (предвидеть) ход развития сю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жета, последовательности событий.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923EA">
        <w:rPr>
          <w:rFonts w:ascii="Times New Roman" w:eastAsia="Calibri" w:hAnsi="Times New Roman" w:cs="Times New Roman"/>
          <w:bCs/>
          <w:sz w:val="22"/>
          <w:szCs w:val="22"/>
        </w:rPr>
        <w:tab/>
      </w:r>
      <w:r w:rsidRPr="004923EA">
        <w:rPr>
          <w:rFonts w:ascii="Times New Roman" w:eastAsia="Calibri" w:hAnsi="Times New Roman" w:cs="Times New Roman"/>
          <w:b/>
          <w:bCs/>
          <w:sz w:val="22"/>
          <w:szCs w:val="22"/>
        </w:rPr>
        <w:t>Работа с научно-популярным, учебным и д</w:t>
      </w:r>
      <w:r w:rsidRPr="004923EA">
        <w:rPr>
          <w:rFonts w:ascii="Times New Roman" w:eastAsia="Calibri" w:hAnsi="Times New Roman" w:cs="Times New Roman"/>
          <w:b/>
          <w:bCs/>
          <w:sz w:val="22"/>
          <w:szCs w:val="22"/>
        </w:rPr>
        <w:t>ругими текстами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ство с простейшими приёмами анализа различных видов текста: установлени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е причинно-следственных связей, определение главной мысли текста. Деление текста на части. Определение </w:t>
      </w:r>
      <w:proofErr w:type="spellStart"/>
      <w:r w:rsidRPr="004923EA">
        <w:rPr>
          <w:rFonts w:ascii="Times New Roman" w:eastAsia="Calibri" w:hAnsi="Times New Roman" w:cs="Times New Roman"/>
          <w:sz w:val="22"/>
          <w:szCs w:val="22"/>
        </w:rPr>
        <w:t>микротем</w:t>
      </w:r>
      <w:proofErr w:type="spellEnd"/>
      <w:r w:rsidRPr="004923EA">
        <w:rPr>
          <w:rFonts w:ascii="Times New Roman" w:eastAsia="Calibri" w:hAnsi="Times New Roman" w:cs="Times New Roman"/>
          <w:sz w:val="22"/>
          <w:szCs w:val="22"/>
        </w:rPr>
        <w:t>. Ключевые или опорные слова. Построение алгорит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ма деятельности по воспроизведению текста. Воспроизведение текста с опорой на ключевые слова, мо</w:t>
      </w:r>
      <w:r w:rsidRPr="004923EA">
        <w:rPr>
          <w:rFonts w:ascii="Times New Roman" w:eastAsia="Calibri" w:hAnsi="Times New Roman" w:cs="Times New Roman"/>
          <w:sz w:val="22"/>
          <w:szCs w:val="22"/>
        </w:rPr>
        <w:t>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>Умение говорить (культура речевого общения)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Осознание диалога к</w:t>
      </w:r>
      <w:r w:rsidRPr="004923EA">
        <w:rPr>
          <w:rFonts w:ascii="Times New Roman" w:eastAsia="Calibri" w:hAnsi="Times New Roman" w:cs="Times New Roman"/>
          <w:sz w:val="22"/>
          <w:szCs w:val="22"/>
        </w:rPr>
        <w:t>ак вида речи. Особенности диалогиче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слушивать, не перебивая, собеседника и в вежливой форме вы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сказывать свою точку зрения по обсуждаемому п</w:t>
      </w:r>
      <w:r w:rsidRPr="004923EA">
        <w:rPr>
          <w:rFonts w:ascii="Times New Roman" w:eastAsia="Calibri" w:hAnsi="Times New Roman" w:cs="Times New Roman"/>
          <w:sz w:val="22"/>
          <w:szCs w:val="22"/>
        </w:rPr>
        <w:t>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</w:t>
      </w:r>
      <w:r w:rsidRPr="004923EA">
        <w:rPr>
          <w:rFonts w:ascii="Times New Roman" w:eastAsia="Calibri" w:hAnsi="Times New Roman" w:cs="Times New Roman"/>
          <w:sz w:val="22"/>
          <w:szCs w:val="22"/>
        </w:rPr>
        <w:t>о с особенностями национального этикета на основе литературных произведений.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Работа со словом (распознавать прямое и переносное зна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Умение постр</w:t>
      </w:r>
      <w:r w:rsidRPr="004923EA">
        <w:rPr>
          <w:rFonts w:ascii="Times New Roman" w:eastAsia="Calibri" w:hAnsi="Times New Roman" w:cs="Times New Roman"/>
          <w:sz w:val="22"/>
          <w:szCs w:val="22"/>
        </w:rPr>
        <w:t>оить монологическое речевое высказывание не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большого объёма с опорой на авторский текст, по предложен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ной теме или в форме ответа на вопрос. Формирование грам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матически правильной речи, эмоциональной выразительности и содержательности. Отражение основной м</w:t>
      </w:r>
      <w:r w:rsidRPr="004923EA">
        <w:rPr>
          <w:rFonts w:ascii="Times New Roman" w:eastAsia="Calibri" w:hAnsi="Times New Roman" w:cs="Times New Roman"/>
          <w:sz w:val="22"/>
          <w:szCs w:val="22"/>
        </w:rPr>
        <w:t>ысли текста в вы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сказывании. Передача содержания прочитанного или прослу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Передача впечатлений (из повседнев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ной жизни, художественного произведения, изобразительного искусст</w:t>
      </w:r>
      <w:r w:rsidRPr="004923EA">
        <w:rPr>
          <w:rFonts w:ascii="Times New Roman" w:eastAsia="Calibri" w:hAnsi="Times New Roman" w:cs="Times New Roman"/>
          <w:sz w:val="22"/>
          <w:szCs w:val="22"/>
        </w:rPr>
        <w:t>ва) в рассказе (описание, рассуждение, повествование).</w:t>
      </w:r>
      <w:proofErr w:type="gramEnd"/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Самостоятельное построение плана собственного высказыва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lastRenderedPageBreak/>
        <w:tab/>
        <w:t>Устное сочи</w:t>
      </w:r>
      <w:r w:rsidRPr="004923EA">
        <w:rPr>
          <w:rFonts w:ascii="Times New Roman" w:eastAsia="Calibri" w:hAnsi="Times New Roman" w:cs="Times New Roman"/>
          <w:sz w:val="22"/>
          <w:szCs w:val="22"/>
        </w:rPr>
        <w:t>нение как продолжение прочитанного произ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ведения, отдельных его сюжетных линий, короткий рассказ по рисункам либо на заданную тему.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923EA">
        <w:rPr>
          <w:rFonts w:ascii="Times New Roman" w:eastAsia="Calibri" w:hAnsi="Times New Roman" w:cs="Times New Roman"/>
          <w:b/>
          <w:bCs/>
          <w:sz w:val="22"/>
          <w:szCs w:val="22"/>
        </w:rPr>
        <w:tab/>
        <w:t>Письмо (культура письменной речи)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Нормы письменной речи: соответствие содержания заголо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вку (отражение темы, места действи</w:t>
      </w:r>
      <w:r w:rsidRPr="004923EA">
        <w:rPr>
          <w:rFonts w:ascii="Times New Roman" w:eastAsia="Calibri" w:hAnsi="Times New Roman" w:cs="Times New Roman"/>
          <w:sz w:val="22"/>
          <w:szCs w:val="22"/>
        </w:rPr>
        <w:t>я, характеров героев), ис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4923EA">
        <w:rPr>
          <w:rFonts w:ascii="Times New Roman" w:eastAsia="Calibri" w:hAnsi="Times New Roman" w:cs="Times New Roman"/>
          <w:b/>
          <w:bCs/>
          <w:sz w:val="22"/>
          <w:szCs w:val="22"/>
        </w:rPr>
        <w:tab/>
        <w:t>Круг детского чтения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Знако</w:t>
      </w:r>
      <w:r w:rsidRPr="004923EA">
        <w:rPr>
          <w:rFonts w:ascii="Times New Roman" w:eastAsia="Calibri" w:hAnsi="Times New Roman" w:cs="Times New Roman"/>
          <w:sz w:val="22"/>
          <w:szCs w:val="22"/>
        </w:rPr>
        <w:t>мство с культурно-историческим наследием России, с общечеловеческими ценностями.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Произведения устного народного творчества разных наро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дов (малые фольклорные жанры, народные сказки о животных, бытовые и волшебные сказки народов России и зарубежных стран).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Знакомство с поэзией А.С. Пушкина, М.Ю. Лермонто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ва, Л.Н. Толстого, А.П. Чехова и других классиков отечествен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 xml:space="preserve">ной литературы </w:t>
      </w:r>
      <w:r w:rsidRPr="004923EA">
        <w:rPr>
          <w:rFonts w:ascii="Times New Roman" w:eastAsia="Calibri" w:hAnsi="Times New Roman" w:cs="Times New Roman"/>
          <w:sz w:val="22"/>
          <w:szCs w:val="22"/>
          <w:lang w:val="en-US"/>
        </w:rPr>
        <w:t>XIX</w:t>
      </w:r>
      <w:r w:rsidRPr="004923EA">
        <w:rPr>
          <w:rFonts w:ascii="Times New Roman" w:eastAsia="Calibri" w:hAnsi="Times New Roman" w:cs="Times New Roman"/>
          <w:sz w:val="22"/>
          <w:szCs w:val="22"/>
        </w:rPr>
        <w:t>—</w:t>
      </w:r>
      <w:r w:rsidRPr="004923EA">
        <w:rPr>
          <w:rFonts w:ascii="Times New Roman" w:eastAsia="Calibri" w:hAnsi="Times New Roman" w:cs="Times New Roman"/>
          <w:sz w:val="22"/>
          <w:szCs w:val="22"/>
          <w:lang w:val="en-US"/>
        </w:rPr>
        <w:t>XX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ционального хара</w:t>
      </w:r>
      <w:r w:rsidRPr="004923EA">
        <w:rPr>
          <w:rFonts w:ascii="Times New Roman" w:eastAsia="Calibri" w:hAnsi="Times New Roman" w:cs="Times New Roman"/>
          <w:sz w:val="22"/>
          <w:szCs w:val="22"/>
        </w:rPr>
        <w:t>ктера России) и зарубежной литературы, до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ступными для восприятия младших школьников.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Тематика чтения обогащена введением в круг чтения млад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Кни</w:t>
      </w:r>
      <w:r w:rsidRPr="004923EA">
        <w:rPr>
          <w:rFonts w:ascii="Times New Roman" w:eastAsia="Calibri" w:hAnsi="Times New Roman" w:cs="Times New Roman"/>
          <w:sz w:val="22"/>
          <w:szCs w:val="22"/>
        </w:rPr>
        <w:t>ги разных видов: художественная, историческая, при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Основные темы детского чтения: фольклор разных народов, произведения о Родине, приро</w:t>
      </w:r>
      <w:r w:rsidRPr="004923EA">
        <w:rPr>
          <w:rFonts w:ascii="Times New Roman" w:eastAsia="Calibri" w:hAnsi="Times New Roman" w:cs="Times New Roman"/>
          <w:sz w:val="22"/>
          <w:szCs w:val="22"/>
        </w:rPr>
        <w:t>де, детях, братьях наших мень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ших, добре, дружбе, честности, юмористические произведения.</w:t>
      </w:r>
      <w:proofErr w:type="gramEnd"/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iCs/>
          <w:sz w:val="22"/>
          <w:szCs w:val="22"/>
        </w:rPr>
      </w:pPr>
      <w:r w:rsidRPr="004923EA">
        <w:rPr>
          <w:rFonts w:ascii="Times New Roman" w:eastAsia="Calibri" w:hAnsi="Times New Roman" w:cs="Times New Roman"/>
          <w:b/>
          <w:bCs/>
          <w:sz w:val="22"/>
          <w:szCs w:val="22"/>
        </w:rPr>
        <w:tab/>
        <w:t>Литературоведческая пропедевтика</w:t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4923EA">
        <w:rPr>
          <w:rFonts w:ascii="Times New Roman" w:eastAsia="Calibri" w:hAnsi="Times New Roman" w:cs="Times New Roman"/>
          <w:b/>
          <w:iCs/>
          <w:sz w:val="22"/>
          <w:szCs w:val="22"/>
        </w:rPr>
        <w:t>(практическое освоение)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Нахождение в тексте художественного произведения (с помо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щью учителя) средств выразительности: синонимов, а</w:t>
      </w:r>
      <w:r w:rsidRPr="004923EA">
        <w:rPr>
          <w:rFonts w:ascii="Times New Roman" w:eastAsia="Calibri" w:hAnsi="Times New Roman" w:cs="Times New Roman"/>
          <w:sz w:val="22"/>
          <w:szCs w:val="22"/>
        </w:rPr>
        <w:t>нтонимов, эпитетов, сравнений, метафор и осмысление их значения.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Первоначальная ориентировка в литературных понятиях: ху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Герой произведения: его порт</w:t>
      </w:r>
      <w:r w:rsidRPr="004923EA">
        <w:rPr>
          <w:rFonts w:ascii="Times New Roman" w:eastAsia="Calibri" w:hAnsi="Times New Roman" w:cs="Times New Roman"/>
          <w:sz w:val="22"/>
          <w:szCs w:val="22"/>
        </w:rPr>
        <w:t>рет, речь, поступки, мысли, отношение автора к герою.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заж, портрет, интерьер), рассуждения (монолог героя, диалог героев).</w:t>
      </w:r>
      <w:proofErr w:type="gramEnd"/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Сравнение прозаиче</w:t>
      </w:r>
      <w:r w:rsidRPr="004923EA">
        <w:rPr>
          <w:rFonts w:ascii="Times New Roman" w:eastAsia="Calibri" w:hAnsi="Times New Roman" w:cs="Times New Roman"/>
          <w:sz w:val="22"/>
          <w:szCs w:val="22"/>
        </w:rPr>
        <w:t>ской и стихотворной речи (узнавание, различение), выделение особенностей стихотворного произве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дения (ритм, рифма).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Фольклорные и авторские художественные произведения (их различение).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Жанровое разнообразие произведений. </w:t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Малые фольклорные формы (колыбельн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ые песни, </w:t>
      </w:r>
      <w:proofErr w:type="spellStart"/>
      <w:r w:rsidRPr="004923EA">
        <w:rPr>
          <w:rFonts w:ascii="Times New Roman" w:eastAsia="Calibri" w:hAnsi="Times New Roman" w:cs="Times New Roman"/>
          <w:sz w:val="22"/>
          <w:szCs w:val="22"/>
        </w:rPr>
        <w:t>потешки</w:t>
      </w:r>
      <w:proofErr w:type="spellEnd"/>
      <w:r w:rsidRPr="004923EA">
        <w:rPr>
          <w:rFonts w:ascii="Times New Roman" w:eastAsia="Calibri" w:hAnsi="Times New Roman" w:cs="Times New Roman"/>
          <w:sz w:val="22"/>
          <w:szCs w:val="22"/>
        </w:rPr>
        <w:t>, пословицы, поговорки, загадки): узнавание, различение, определение основного смыс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ла.</w:t>
      </w:r>
      <w:proofErr w:type="gramEnd"/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ратурная (авторская) сказка.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  <w:t>Рассказ,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стихотворение, басня — общее представление о жан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ре, наблюдение за особенностями построения и выразительны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ми средствами.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r w:rsidRPr="004923EA">
        <w:rPr>
          <w:rFonts w:ascii="Times New Roman" w:eastAsia="Calibri" w:hAnsi="Times New Roman" w:cs="Times New Roman"/>
          <w:b/>
          <w:sz w:val="22"/>
          <w:szCs w:val="22"/>
        </w:rPr>
        <w:t>Творческая деятельность обучающихся (на основе литературных произведений)</w:t>
      </w:r>
    </w:p>
    <w:p w:rsidR="00000000" w:rsidRPr="004923EA" w:rsidRDefault="003F0910">
      <w:pPr>
        <w:spacing w:line="100" w:lineRule="atLeas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923EA">
        <w:rPr>
          <w:rFonts w:ascii="Times New Roman" w:eastAsia="Calibri" w:hAnsi="Times New Roman" w:cs="Times New Roman"/>
          <w:sz w:val="22"/>
          <w:szCs w:val="22"/>
        </w:rPr>
        <w:tab/>
      </w:r>
      <w:proofErr w:type="gramStart"/>
      <w:r w:rsidRPr="004923EA">
        <w:rPr>
          <w:rFonts w:ascii="Times New Roman" w:eastAsia="Calibri" w:hAnsi="Times New Roman" w:cs="Times New Roman"/>
          <w:sz w:val="22"/>
          <w:szCs w:val="22"/>
        </w:rPr>
        <w:t>Интерпретация текста литературного произведения в творче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ской деятельности учащихся: чтение по ролям, </w:t>
      </w:r>
      <w:proofErr w:type="spellStart"/>
      <w:r w:rsidRPr="004923EA">
        <w:rPr>
          <w:rFonts w:ascii="Times New Roman" w:eastAsia="Calibri" w:hAnsi="Times New Roman" w:cs="Times New Roman"/>
          <w:sz w:val="22"/>
          <w:szCs w:val="22"/>
        </w:rPr>
        <w:t>инсценирование</w:t>
      </w:r>
      <w:proofErr w:type="spellEnd"/>
      <w:r w:rsidRPr="004923EA">
        <w:rPr>
          <w:rFonts w:ascii="Times New Roman" w:eastAsia="Calibri" w:hAnsi="Times New Roman" w:cs="Times New Roman"/>
          <w:sz w:val="22"/>
          <w:szCs w:val="22"/>
        </w:rPr>
        <w:t>, драматизация, устное словесное рисование, знакомство с раз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личными способами работы с деформированным текстом и ис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пользование их (установление причинно-следственных связей, последовательности со</w:t>
      </w:r>
      <w:r w:rsidRPr="004923EA">
        <w:rPr>
          <w:rFonts w:ascii="Times New Roman" w:eastAsia="Calibri" w:hAnsi="Times New Roman" w:cs="Times New Roman"/>
          <w:sz w:val="22"/>
          <w:szCs w:val="22"/>
        </w:rPr>
        <w:t>бытий, изложение с элементами сочине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ников, по серии иллюстраций к произведению или на основе личного опыта).</w:t>
      </w:r>
      <w:proofErr w:type="gramEnd"/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 Развитие умения различать с</w:t>
      </w:r>
      <w:r w:rsidRPr="004923EA">
        <w:rPr>
          <w:rFonts w:ascii="Times New Roman" w:eastAsia="Calibri" w:hAnsi="Times New Roman" w:cs="Times New Roman"/>
          <w:sz w:val="22"/>
          <w:szCs w:val="22"/>
        </w:rPr>
        <w:t xml:space="preserve">остояние </w:t>
      </w:r>
      <w:r w:rsidRPr="004923EA">
        <w:rPr>
          <w:rFonts w:ascii="Times New Roman" w:eastAsia="Calibri" w:hAnsi="Times New Roman" w:cs="Times New Roman"/>
          <w:sz w:val="22"/>
          <w:szCs w:val="22"/>
        </w:rPr>
        <w:lastRenderedPageBreak/>
        <w:t>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923EA">
        <w:rPr>
          <w:rFonts w:ascii="Times New Roman" w:eastAsia="Calibri" w:hAnsi="Times New Roman" w:cs="Times New Roman"/>
          <w:sz w:val="22"/>
          <w:szCs w:val="22"/>
        </w:rPr>
        <w:softHyphen/>
        <w:t>тературные произведения, созвучные своему эмоциональному настрою</w:t>
      </w:r>
      <w:r w:rsidRPr="004923EA">
        <w:rPr>
          <w:rFonts w:ascii="Times New Roman" w:eastAsia="Calibri" w:hAnsi="Times New Roman" w:cs="Times New Roman"/>
          <w:sz w:val="22"/>
          <w:szCs w:val="22"/>
        </w:rPr>
        <w:t>, объяснять свой выбор.</w:t>
      </w:r>
    </w:p>
    <w:p w:rsidR="00000000" w:rsidRPr="004923EA" w:rsidRDefault="003F0910">
      <w:pPr>
        <w:spacing w:line="100" w:lineRule="atLeast"/>
        <w:ind w:left="1416"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proofErr w:type="spellStart"/>
      <w:proofErr w:type="gramStart"/>
      <w:r w:rsidRPr="004923EA">
        <w:rPr>
          <w:rFonts w:ascii="Times New Roman" w:eastAsia="Calibri" w:hAnsi="Times New Roman" w:cs="Times New Roman"/>
          <w:b/>
          <w:sz w:val="22"/>
          <w:szCs w:val="22"/>
        </w:rPr>
        <w:t>Учебно</w:t>
      </w:r>
      <w:proofErr w:type="spellEnd"/>
      <w:r w:rsidRPr="004923EA">
        <w:rPr>
          <w:rFonts w:ascii="Times New Roman" w:eastAsia="Calibri" w:hAnsi="Times New Roman" w:cs="Times New Roman"/>
          <w:b/>
          <w:sz w:val="22"/>
          <w:szCs w:val="22"/>
        </w:rPr>
        <w:t xml:space="preserve"> – тематический</w:t>
      </w:r>
      <w:proofErr w:type="gramEnd"/>
      <w:r w:rsidRPr="004923EA">
        <w:rPr>
          <w:rFonts w:ascii="Times New Roman" w:eastAsia="Calibri" w:hAnsi="Times New Roman" w:cs="Times New Roman"/>
          <w:b/>
          <w:sz w:val="22"/>
          <w:szCs w:val="22"/>
        </w:rPr>
        <w:t xml:space="preserve"> план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5"/>
        <w:gridCol w:w="275"/>
        <w:gridCol w:w="4510"/>
      </w:tblGrid>
      <w:tr w:rsidR="00000000" w:rsidRPr="004923EA">
        <w:trPr>
          <w:gridAfter w:val="2"/>
          <w:wAfter w:w="4785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tabs>
                <w:tab w:val="left" w:pos="2550"/>
                <w:tab w:val="center" w:pos="4804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ab/>
              <w:t>1 класс (132 ч.)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1.Подготовительный период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2.</w:t>
            </w:r>
            <w:r w:rsidRPr="004923E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Букварный период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64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3. </w:t>
            </w:r>
            <w:proofErr w:type="spellStart"/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Послебукварный</w:t>
            </w:r>
            <w:proofErr w:type="spellEnd"/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период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Систематический курс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40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1. Жили, были буквы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 ч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2. Сказки, загадки, небылицы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3. А</w:t>
            </w: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прель, апрель, звенит капель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4. И в шутку, и всерьез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5. Я и мои друзья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6. О братьях наших меньших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 ч.</w:t>
            </w:r>
          </w:p>
        </w:tc>
      </w:tr>
      <w:tr w:rsidR="00000000" w:rsidRPr="004923EA"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923EA" w:rsidRDefault="003F0910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923E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132 ч.</w:t>
            </w:r>
          </w:p>
        </w:tc>
      </w:tr>
    </w:tbl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iCs/>
          <w:sz w:val="22"/>
          <w:szCs w:val="22"/>
        </w:rPr>
        <w:t xml:space="preserve">Планируемые результаты </w:t>
      </w:r>
      <w:r w:rsidRPr="004923EA">
        <w:rPr>
          <w:rFonts w:ascii="Times New Roman" w:hAnsi="Times New Roman" w:cs="Times New Roman"/>
          <w:b/>
          <w:sz w:val="22"/>
          <w:szCs w:val="22"/>
        </w:rPr>
        <w:t xml:space="preserve">по курсу 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«Литературное чтение» к концу 1-го года обучения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Виды речевой и читательской деят</w:t>
      </w:r>
      <w:r w:rsidRPr="004923EA">
        <w:rPr>
          <w:rFonts w:ascii="Times New Roman" w:hAnsi="Times New Roman" w:cs="Times New Roman"/>
          <w:b/>
          <w:sz w:val="22"/>
          <w:szCs w:val="22"/>
        </w:rPr>
        <w:t>ельности</w:t>
      </w:r>
      <w:r w:rsidRPr="004923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 xml:space="preserve">Учащиеся научатся: 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читать по </w:t>
      </w:r>
      <w:r w:rsidRPr="004923EA">
        <w:rPr>
          <w:rFonts w:ascii="Times New Roman" w:hAnsi="Times New Roman" w:cs="Times New Roman"/>
          <w:sz w:val="22"/>
          <w:szCs w:val="22"/>
        </w:rPr>
        <w:t>слогам и целыми словами с постепенным увеличением скорости чтения, понимать смысл прочитанного;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различать понятия добро и зло на основе прочитанн</w:t>
      </w:r>
      <w:r w:rsidRPr="004923EA">
        <w:rPr>
          <w:rFonts w:ascii="Times New Roman" w:hAnsi="Times New Roman" w:cs="Times New Roman"/>
          <w:sz w:val="22"/>
          <w:szCs w:val="22"/>
        </w:rPr>
        <w:t>ых рассказов и сказок;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отвечать на вопрос: «Почему автор дал своему произведению такое название?»; «Чем тебе запомнился тот или иной </w:t>
      </w:r>
      <w:r w:rsidRPr="004923EA">
        <w:rPr>
          <w:rFonts w:ascii="Times New Roman" w:hAnsi="Times New Roman" w:cs="Times New Roman"/>
          <w:sz w:val="22"/>
          <w:szCs w:val="22"/>
        </w:rPr>
        <w:t>герой произведения?»;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различать научно-познавательный и художественный тексты; выявлять и</w:t>
      </w:r>
      <w:r w:rsidRPr="004923EA">
        <w:rPr>
          <w:rFonts w:ascii="Times New Roman" w:hAnsi="Times New Roman" w:cs="Times New Roman"/>
          <w:sz w:val="22"/>
          <w:szCs w:val="22"/>
        </w:rPr>
        <w:t>х особенности под руководством учителя;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000000" w:rsidRPr="004923EA" w:rsidRDefault="003F0910">
      <w:pPr>
        <w:pStyle w:val="ListParagraph"/>
        <w:numPr>
          <w:ilvl w:val="0"/>
          <w:numId w:val="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lastRenderedPageBreak/>
        <w:t>читать и понимать смысл пословиц и поговорок, воспринимать их как народную мудрость, соотносить содер</w:t>
      </w:r>
      <w:r w:rsidRPr="004923EA">
        <w:rPr>
          <w:rFonts w:ascii="Times New Roman" w:hAnsi="Times New Roman" w:cs="Times New Roman"/>
          <w:sz w:val="22"/>
          <w:szCs w:val="22"/>
        </w:rPr>
        <w:t xml:space="preserve">жание произведения с пословицей и поговоркой. </w:t>
      </w:r>
    </w:p>
    <w:p w:rsidR="00000000" w:rsidRPr="004923EA" w:rsidRDefault="003F0910">
      <w:pPr>
        <w:pStyle w:val="ListParagraph"/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Учащиеся получат возможность научиться:</w:t>
      </w:r>
    </w:p>
    <w:p w:rsidR="00000000" w:rsidRPr="004923EA" w:rsidRDefault="003F0910">
      <w:pPr>
        <w:pStyle w:val="ListParagraph"/>
        <w:numPr>
          <w:ilvl w:val="0"/>
          <w:numId w:val="6"/>
        </w:numPr>
        <w:spacing w:line="100" w:lineRule="atLeast"/>
        <w:ind w:right="0" w:firstLine="72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читать, соблюдая орфоэпические и интонационные нормы чтения;</w:t>
      </w:r>
    </w:p>
    <w:p w:rsidR="00000000" w:rsidRPr="004923EA" w:rsidRDefault="003F0910">
      <w:pPr>
        <w:pStyle w:val="ListParagraph"/>
        <w:numPr>
          <w:ilvl w:val="0"/>
          <w:numId w:val="6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читать целыми словами с постепенным увеличением скорости чтения; при чтении отражать настроение автора;</w:t>
      </w:r>
    </w:p>
    <w:p w:rsidR="00000000" w:rsidRPr="004923EA" w:rsidRDefault="003F0910">
      <w:pPr>
        <w:pStyle w:val="ListParagraph"/>
        <w:numPr>
          <w:ilvl w:val="0"/>
          <w:numId w:val="6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ори</w:t>
      </w:r>
      <w:r w:rsidRPr="004923EA">
        <w:rPr>
          <w:rFonts w:ascii="Times New Roman" w:hAnsi="Times New Roman" w:cs="Times New Roman"/>
          <w:sz w:val="22"/>
          <w:szCs w:val="22"/>
        </w:rPr>
        <w:t>ентироваться в учебной книге, её элементах; находить сходные элементы в книге художественной;</w:t>
      </w:r>
    </w:p>
    <w:p w:rsidR="00000000" w:rsidRPr="004923EA" w:rsidRDefault="003F0910">
      <w:pPr>
        <w:pStyle w:val="ListParagraph"/>
        <w:numPr>
          <w:ilvl w:val="0"/>
          <w:numId w:val="6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</w:t>
      </w:r>
      <w:r w:rsidRPr="004923EA">
        <w:rPr>
          <w:rFonts w:ascii="Times New Roman" w:hAnsi="Times New Roman" w:cs="Times New Roman"/>
          <w:sz w:val="22"/>
          <w:szCs w:val="22"/>
        </w:rPr>
        <w:t>пехи в рабочей тетради.</w:t>
      </w:r>
    </w:p>
    <w:p w:rsidR="00000000" w:rsidRPr="004923EA" w:rsidRDefault="003F0910">
      <w:pPr>
        <w:pStyle w:val="ListParagraph"/>
        <w:numPr>
          <w:ilvl w:val="0"/>
          <w:numId w:val="6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00000" w:rsidRPr="004923EA" w:rsidRDefault="003F0910">
      <w:pPr>
        <w:pStyle w:val="ListParagraph"/>
        <w:numPr>
          <w:ilvl w:val="0"/>
          <w:numId w:val="6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распределять загадки на тематические группы, составлять собственные загадки на ос</w:t>
      </w:r>
      <w:r w:rsidRPr="004923EA">
        <w:rPr>
          <w:rFonts w:ascii="Times New Roman" w:hAnsi="Times New Roman" w:cs="Times New Roman"/>
          <w:sz w:val="22"/>
          <w:szCs w:val="22"/>
        </w:rPr>
        <w:t>нове предложенного в учебнике алгоритма;</w:t>
      </w:r>
    </w:p>
    <w:p w:rsidR="00000000" w:rsidRPr="004923EA" w:rsidRDefault="003F0910">
      <w:pPr>
        <w:pStyle w:val="ListParagraph"/>
        <w:numPr>
          <w:ilvl w:val="0"/>
          <w:numId w:val="6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пересказывать текст подробно на основе коллективно составленного плана и под руководством учителя. </w:t>
      </w:r>
    </w:p>
    <w:p w:rsidR="00000000" w:rsidRPr="004923EA" w:rsidRDefault="003F0910">
      <w:pPr>
        <w:pStyle w:val="ListParagraph"/>
        <w:spacing w:line="100" w:lineRule="atLeast"/>
        <w:ind w:left="709" w:right="0" w:hanging="709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  <w:t xml:space="preserve">Творческая деятельность </w:t>
      </w:r>
    </w:p>
    <w:p w:rsidR="00000000" w:rsidRPr="004923EA" w:rsidRDefault="003F0910">
      <w:pPr>
        <w:pStyle w:val="ListParagraph"/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Учащиеся научатся:</w:t>
      </w:r>
    </w:p>
    <w:p w:rsidR="00000000" w:rsidRPr="004923EA" w:rsidRDefault="003F0910">
      <w:pPr>
        <w:pStyle w:val="ListParagraph"/>
        <w:numPr>
          <w:ilvl w:val="0"/>
          <w:numId w:val="7"/>
        </w:numPr>
        <w:spacing w:line="100" w:lineRule="atLeast"/>
        <w:ind w:right="0" w:firstLine="72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пересказывать текст подробно на основе картинного плана под руководс</w:t>
      </w:r>
      <w:r w:rsidRPr="004923EA">
        <w:rPr>
          <w:rFonts w:ascii="Times New Roman" w:hAnsi="Times New Roman" w:cs="Times New Roman"/>
          <w:sz w:val="22"/>
          <w:szCs w:val="22"/>
        </w:rPr>
        <w:t>твом учителя;</w:t>
      </w:r>
    </w:p>
    <w:p w:rsidR="00000000" w:rsidRPr="004923EA" w:rsidRDefault="003F0910">
      <w:pPr>
        <w:pStyle w:val="ListParagraph"/>
        <w:numPr>
          <w:ilvl w:val="0"/>
          <w:numId w:val="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восстанавливать деформированный текст на основе картинного плана под руководством учителя;</w:t>
      </w:r>
    </w:p>
    <w:p w:rsidR="00000000" w:rsidRPr="004923EA" w:rsidRDefault="003F0910">
      <w:pPr>
        <w:pStyle w:val="ListParagraph"/>
        <w:numPr>
          <w:ilvl w:val="0"/>
          <w:numId w:val="7"/>
        </w:numPr>
        <w:tabs>
          <w:tab w:val="left" w:pos="709"/>
        </w:tabs>
        <w:spacing w:line="100" w:lineRule="atLeast"/>
        <w:ind w:left="0" w:right="0" w:firstLine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составлять высказывание на тему прочитанного или прослушанного произведения. </w:t>
      </w: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Учащиеся получат возможность научиться:</w:t>
      </w:r>
    </w:p>
    <w:p w:rsidR="00000000" w:rsidRPr="004923EA" w:rsidRDefault="003F0910">
      <w:pPr>
        <w:pStyle w:val="ListParagraph"/>
        <w:numPr>
          <w:ilvl w:val="0"/>
          <w:numId w:val="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составлять небольшие высказывания</w:t>
      </w:r>
      <w:r w:rsidRPr="004923EA">
        <w:rPr>
          <w:rFonts w:ascii="Times New Roman" w:hAnsi="Times New Roman" w:cs="Times New Roman"/>
          <w:sz w:val="22"/>
          <w:szCs w:val="22"/>
        </w:rPr>
        <w:t xml:space="preserve">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000000" w:rsidRPr="004923EA" w:rsidRDefault="003F0910">
      <w:pPr>
        <w:pStyle w:val="ListParagraph"/>
        <w:numPr>
          <w:ilvl w:val="0"/>
          <w:numId w:val="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сочин</w:t>
      </w:r>
      <w:r w:rsidRPr="004923EA">
        <w:rPr>
          <w:rFonts w:ascii="Times New Roman" w:hAnsi="Times New Roman" w:cs="Times New Roman"/>
          <w:sz w:val="22"/>
          <w:szCs w:val="22"/>
        </w:rPr>
        <w:t>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000000" w:rsidRPr="004923EA" w:rsidRDefault="003F0910">
      <w:pPr>
        <w:pStyle w:val="ListParagraph"/>
        <w:tabs>
          <w:tab w:val="left" w:pos="709"/>
        </w:tabs>
        <w:spacing w:line="100" w:lineRule="atLeast"/>
        <w:ind w:left="360" w:right="0" w:hanging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Литературоведческая пропедевтика</w:t>
      </w:r>
      <w:r w:rsidRPr="004923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Pr="004923EA" w:rsidRDefault="003F0910">
      <w:pPr>
        <w:pStyle w:val="ListParagraph"/>
        <w:tabs>
          <w:tab w:val="left" w:pos="709"/>
        </w:tabs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Учащиеся научатся:</w:t>
      </w:r>
    </w:p>
    <w:p w:rsidR="00000000" w:rsidRPr="004923EA" w:rsidRDefault="003F0910">
      <w:pPr>
        <w:pStyle w:val="ListParagraph"/>
        <w:numPr>
          <w:ilvl w:val="0"/>
          <w:numId w:val="8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различать малые фольклорные жанры (загадка, песенка,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потешка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>) и большие фо</w:t>
      </w:r>
      <w:r w:rsidRPr="004923EA">
        <w:rPr>
          <w:rFonts w:ascii="Times New Roman" w:hAnsi="Times New Roman" w:cs="Times New Roman"/>
          <w:sz w:val="22"/>
          <w:szCs w:val="22"/>
        </w:rPr>
        <w:t>льклорные жанры (сказка);</w:t>
      </w:r>
    </w:p>
    <w:p w:rsidR="00000000" w:rsidRPr="004923EA" w:rsidRDefault="003F0910">
      <w:pPr>
        <w:pStyle w:val="ListParagraph"/>
        <w:numPr>
          <w:ilvl w:val="0"/>
          <w:numId w:val="8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отличать прозаический текст от 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>поэтического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>;</w:t>
      </w:r>
    </w:p>
    <w:p w:rsidR="00000000" w:rsidRPr="004923EA" w:rsidRDefault="003F0910">
      <w:pPr>
        <w:pStyle w:val="ListParagraph"/>
        <w:numPr>
          <w:ilvl w:val="0"/>
          <w:numId w:val="8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находить различия 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>между научно-познавательным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и художественным текстом;</w:t>
      </w:r>
    </w:p>
    <w:p w:rsidR="00000000" w:rsidRPr="004923EA" w:rsidRDefault="003F0910">
      <w:pPr>
        <w:pStyle w:val="ListParagraph"/>
        <w:numPr>
          <w:ilvl w:val="0"/>
          <w:numId w:val="8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называть героев произведения, давать характеристику.</w:t>
      </w:r>
    </w:p>
    <w:p w:rsidR="00000000" w:rsidRPr="004923EA" w:rsidRDefault="003F0910">
      <w:pPr>
        <w:pStyle w:val="ListParagraph"/>
        <w:spacing w:line="100" w:lineRule="atLeast"/>
        <w:ind w:left="360" w:right="0" w:firstLine="349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Учащиеся получат возможность научиться:</w:t>
      </w:r>
    </w:p>
    <w:p w:rsidR="00000000" w:rsidRPr="004923EA" w:rsidRDefault="003F0910">
      <w:pPr>
        <w:pStyle w:val="ListParagraph"/>
        <w:numPr>
          <w:ilvl w:val="0"/>
          <w:numId w:val="9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отгадывать загадки н</w:t>
      </w:r>
      <w:r w:rsidRPr="004923EA">
        <w:rPr>
          <w:rFonts w:ascii="Times New Roman" w:hAnsi="Times New Roman" w:cs="Times New Roman"/>
          <w:sz w:val="22"/>
          <w:szCs w:val="22"/>
        </w:rPr>
        <w:t>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000000" w:rsidRPr="004923EA" w:rsidRDefault="003F0910">
      <w:pPr>
        <w:pStyle w:val="ListParagraph"/>
        <w:numPr>
          <w:ilvl w:val="0"/>
          <w:numId w:val="9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находить в текс</w:t>
      </w:r>
      <w:r w:rsidRPr="004923EA">
        <w:rPr>
          <w:rFonts w:ascii="Times New Roman" w:hAnsi="Times New Roman" w:cs="Times New Roman"/>
          <w:sz w:val="22"/>
          <w:szCs w:val="22"/>
        </w:rPr>
        <w:t>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000000" w:rsidRPr="004923EA" w:rsidRDefault="003F0910">
      <w:pPr>
        <w:pStyle w:val="ListParagraph"/>
        <w:numPr>
          <w:ilvl w:val="0"/>
          <w:numId w:val="9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пот</w:t>
      </w:r>
      <w:r w:rsidRPr="004923EA">
        <w:rPr>
          <w:rFonts w:ascii="Times New Roman" w:hAnsi="Times New Roman" w:cs="Times New Roman"/>
          <w:sz w:val="22"/>
          <w:szCs w:val="22"/>
        </w:rPr>
        <w:t>ешки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>, юмористического произведения в своей творческой деятельности.</w:t>
      </w:r>
    </w:p>
    <w:p w:rsidR="00000000" w:rsidRPr="004923EA" w:rsidRDefault="003F0910">
      <w:pPr>
        <w:pStyle w:val="ListParagraph"/>
        <w:spacing w:line="100" w:lineRule="atLeast"/>
        <w:ind w:left="360" w:right="0" w:firstLine="0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4923EA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Планируемые</w:t>
      </w:r>
      <w:r w:rsidR="003F0910" w:rsidRPr="004923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результаты формирования УУД к концу 1-го года обучения</w:t>
      </w: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Личностные</w:t>
      </w:r>
    </w:p>
    <w:p w:rsidR="00000000" w:rsidRPr="004923EA" w:rsidRDefault="003F0910">
      <w:pPr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  <w:t>Учащиеся научатся:</w:t>
      </w:r>
    </w:p>
    <w:p w:rsidR="00000000" w:rsidRPr="004923EA" w:rsidRDefault="003F0910">
      <w:pPr>
        <w:pStyle w:val="ListParagraph"/>
        <w:numPr>
          <w:ilvl w:val="0"/>
          <w:numId w:val="10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 уважением относиться к традициям своей семьи, с любовью к тому месту, где родился (свое</w:t>
      </w:r>
      <w:r w:rsidRPr="004923EA">
        <w:rPr>
          <w:rFonts w:ascii="Times New Roman" w:hAnsi="Times New Roman" w:cs="Times New Roman"/>
          <w:sz w:val="22"/>
          <w:szCs w:val="22"/>
        </w:rPr>
        <w:t>й малой родине);</w:t>
      </w:r>
    </w:p>
    <w:p w:rsidR="00000000" w:rsidRPr="004923EA" w:rsidRDefault="003F0910">
      <w:pPr>
        <w:pStyle w:val="ListParagraph"/>
        <w:numPr>
          <w:ilvl w:val="0"/>
          <w:numId w:val="10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отзываться положительно о своей Родине, людях, её населяющих;</w:t>
      </w:r>
    </w:p>
    <w:p w:rsidR="00000000" w:rsidRPr="004923EA" w:rsidRDefault="003F0910">
      <w:pPr>
        <w:pStyle w:val="ListParagraph"/>
        <w:numPr>
          <w:ilvl w:val="0"/>
          <w:numId w:val="10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000000" w:rsidRPr="004923EA" w:rsidRDefault="003F0910">
      <w:pPr>
        <w:pStyle w:val="ListParagraph"/>
        <w:numPr>
          <w:ilvl w:val="0"/>
          <w:numId w:val="10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проявлять интерес к чтению произведений устного народного т</w:t>
      </w:r>
      <w:r w:rsidRPr="004923EA">
        <w:rPr>
          <w:rFonts w:ascii="Times New Roman" w:hAnsi="Times New Roman" w:cs="Times New Roman"/>
          <w:sz w:val="22"/>
          <w:szCs w:val="22"/>
        </w:rPr>
        <w:t xml:space="preserve">ворчества своего народа и народов других стран. </w:t>
      </w:r>
    </w:p>
    <w:p w:rsidR="00000000" w:rsidRPr="004923EA" w:rsidRDefault="003F0910">
      <w:pPr>
        <w:pStyle w:val="ListParagraph"/>
        <w:spacing w:line="100" w:lineRule="atLeast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Учащиеся получат возможность научиться:</w:t>
      </w:r>
    </w:p>
    <w:p w:rsidR="00000000" w:rsidRPr="004923EA" w:rsidRDefault="003F0910">
      <w:pPr>
        <w:pStyle w:val="ListParagraph"/>
        <w:numPr>
          <w:ilvl w:val="0"/>
          <w:numId w:val="11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000000" w:rsidRPr="004923EA" w:rsidRDefault="003F0910">
      <w:pPr>
        <w:pStyle w:val="ListParagraph"/>
        <w:numPr>
          <w:ilvl w:val="0"/>
          <w:numId w:val="11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с гордостью </w:t>
      </w:r>
      <w:r w:rsidRPr="004923EA">
        <w:rPr>
          <w:rFonts w:ascii="Times New Roman" w:hAnsi="Times New Roman" w:cs="Times New Roman"/>
          <w:sz w:val="22"/>
          <w:szCs w:val="22"/>
        </w:rPr>
        <w:t>относиться к произведениям русских писателей-классиков, известных во всем мире;</w:t>
      </w:r>
    </w:p>
    <w:p w:rsidR="00000000" w:rsidRPr="004923EA" w:rsidRDefault="003F0910">
      <w:pPr>
        <w:pStyle w:val="ListParagraph"/>
        <w:numPr>
          <w:ilvl w:val="0"/>
          <w:numId w:val="11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</w:r>
    </w:p>
    <w:p w:rsidR="00000000" w:rsidRPr="004923EA" w:rsidRDefault="003F0910">
      <w:pPr>
        <w:pStyle w:val="ListParagraph"/>
        <w:spacing w:line="100" w:lineRule="atLeast"/>
        <w:ind w:left="360"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923EA">
        <w:rPr>
          <w:rFonts w:ascii="Times New Roman" w:hAnsi="Times New Roman" w:cs="Times New Roman"/>
          <w:b/>
          <w:sz w:val="22"/>
          <w:szCs w:val="22"/>
        </w:rPr>
        <w:t>Метапред</w:t>
      </w:r>
      <w:r w:rsidRPr="004923EA">
        <w:rPr>
          <w:rFonts w:ascii="Times New Roman" w:hAnsi="Times New Roman" w:cs="Times New Roman"/>
          <w:b/>
          <w:sz w:val="22"/>
          <w:szCs w:val="22"/>
        </w:rPr>
        <w:t>метные</w:t>
      </w:r>
      <w:proofErr w:type="spellEnd"/>
    </w:p>
    <w:p w:rsidR="00000000" w:rsidRPr="004923EA" w:rsidRDefault="003F0910">
      <w:pPr>
        <w:pStyle w:val="ListParagraph"/>
        <w:spacing w:line="100" w:lineRule="atLeast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pStyle w:val="ListParagraph"/>
        <w:spacing w:line="100" w:lineRule="atLeas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Регулятивные УУД</w:t>
      </w:r>
      <w:r w:rsidRPr="004923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Pr="004923EA" w:rsidRDefault="003F0910">
      <w:pPr>
        <w:pStyle w:val="ListParagraph"/>
        <w:spacing w:line="100" w:lineRule="atLeast"/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Учащиеся научатся: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понимать, с какой целью необходимо читать данный текст (вызвал интерес, для того чтобы ответить н</w:t>
      </w:r>
      <w:r w:rsidRPr="004923EA">
        <w:rPr>
          <w:rFonts w:ascii="Times New Roman" w:hAnsi="Times New Roman" w:cs="Times New Roman"/>
          <w:sz w:val="22"/>
          <w:szCs w:val="22"/>
        </w:rPr>
        <w:t>а вопрос учителя или учебника);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контролировать выполненные задания с опорой на эталон (образец) или </w:t>
      </w:r>
      <w:r w:rsidRPr="004923EA">
        <w:rPr>
          <w:rFonts w:ascii="Times New Roman" w:hAnsi="Times New Roman" w:cs="Times New Roman"/>
          <w:sz w:val="22"/>
          <w:szCs w:val="22"/>
        </w:rPr>
        <w:t>по алгоритму, данному учителем;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выделять из темы урока известные знания и умения, определять круг неизвестного по изучаемо</w:t>
      </w:r>
      <w:r w:rsidRPr="004923EA">
        <w:rPr>
          <w:rFonts w:ascii="Times New Roman" w:hAnsi="Times New Roman" w:cs="Times New Roman"/>
          <w:sz w:val="22"/>
          <w:szCs w:val="22"/>
        </w:rPr>
        <w:t>й теме под руководством учителя;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000000" w:rsidRPr="004923EA" w:rsidRDefault="003F0910">
      <w:pPr>
        <w:pStyle w:val="ListParagraph"/>
        <w:numPr>
          <w:ilvl w:val="0"/>
          <w:numId w:val="12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осваивать с помощью учителя позитивные установки типа: «У меня всё получится», «Я ещё многое смогу», «Мне нужно</w:t>
      </w:r>
      <w:r w:rsidRPr="004923EA">
        <w:rPr>
          <w:rFonts w:ascii="Times New Roman" w:hAnsi="Times New Roman" w:cs="Times New Roman"/>
          <w:sz w:val="22"/>
          <w:szCs w:val="22"/>
        </w:rPr>
        <w:t xml:space="preserve"> ещё немного потрудиться», «Я ещё только учусь», «Каждый имеет право на ошибку» и др. </w:t>
      </w:r>
    </w:p>
    <w:p w:rsidR="00000000" w:rsidRPr="004923EA" w:rsidRDefault="003F0910">
      <w:pPr>
        <w:pStyle w:val="ListParagraph"/>
        <w:tabs>
          <w:tab w:val="left" w:pos="709"/>
        </w:tabs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Учащиеся получат возможность научиться: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читать в соо</w:t>
      </w:r>
      <w:r w:rsidRPr="004923EA">
        <w:rPr>
          <w:rFonts w:ascii="Times New Roman" w:hAnsi="Times New Roman" w:cs="Times New Roman"/>
          <w:sz w:val="22"/>
          <w:szCs w:val="22"/>
        </w:rPr>
        <w:t>тветствии с целью чтения (выразительно, целыми словами, без искажений и пр.);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коллективно составлять план урока, продумывать возможные этапы изучения темы;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коллективно составлять план для пересказа литературного произведения;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lastRenderedPageBreak/>
        <w:t>контролировать выполнение дейс</w:t>
      </w:r>
      <w:r w:rsidRPr="004923EA">
        <w:rPr>
          <w:rFonts w:ascii="Times New Roman" w:hAnsi="Times New Roman" w:cs="Times New Roman"/>
          <w:sz w:val="22"/>
          <w:szCs w:val="22"/>
        </w:rPr>
        <w:t>твий в соответствии с планом;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оценивать результаты своих действий по шкале и критериям, предложенным учителем;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оценивать результаты работы сверстников по совместно выработанным критериям;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выделять из темы урока известные знания и умения, определять круг не</w:t>
      </w:r>
      <w:r w:rsidRPr="004923EA">
        <w:rPr>
          <w:rFonts w:ascii="Times New Roman" w:hAnsi="Times New Roman" w:cs="Times New Roman"/>
          <w:sz w:val="22"/>
          <w:szCs w:val="22"/>
        </w:rPr>
        <w:t>известного по изучаемой теме в мини - группе или паре;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</w:t>
      </w:r>
      <w:r w:rsidRPr="004923EA">
        <w:rPr>
          <w:rFonts w:ascii="Times New Roman" w:hAnsi="Times New Roman" w:cs="Times New Roman"/>
          <w:sz w:val="22"/>
          <w:szCs w:val="22"/>
        </w:rPr>
        <w:t xml:space="preserve">им успехам, проявлять стремление к улучшению результата в ходе выполнения учебных задач; 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000000" w:rsidRPr="004923EA" w:rsidRDefault="003F0910">
      <w:pPr>
        <w:pStyle w:val="ListParagraph"/>
        <w:numPr>
          <w:ilvl w:val="0"/>
          <w:numId w:val="13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анализировать причины успеха/неуспеха с пом</w:t>
      </w:r>
      <w:r w:rsidRPr="004923EA">
        <w:rPr>
          <w:rFonts w:ascii="Times New Roman" w:hAnsi="Times New Roman" w:cs="Times New Roman"/>
          <w:sz w:val="22"/>
          <w:szCs w:val="22"/>
        </w:rPr>
        <w:t>ощью лесенок и оценочных шкал, формулировать их в устной форме по собственному желанию;</w:t>
      </w:r>
    </w:p>
    <w:p w:rsidR="00000000" w:rsidRPr="004923EA" w:rsidRDefault="003F0910">
      <w:pPr>
        <w:pStyle w:val="ListParagraph"/>
        <w:numPr>
          <w:ilvl w:val="0"/>
          <w:numId w:val="13"/>
        </w:numPr>
        <w:tabs>
          <w:tab w:val="left" w:pos="709"/>
        </w:tabs>
        <w:spacing w:line="100" w:lineRule="atLeast"/>
        <w:ind w:left="0" w:right="0" w:firstLine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Познавательные УУД</w:t>
      </w:r>
    </w:p>
    <w:p w:rsidR="00000000" w:rsidRPr="004923EA" w:rsidRDefault="003F0910">
      <w:pPr>
        <w:pStyle w:val="ListParagraph"/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>У</w:t>
      </w:r>
      <w:r w:rsidRPr="004923EA">
        <w:rPr>
          <w:rFonts w:ascii="Times New Roman" w:hAnsi="Times New Roman" w:cs="Times New Roman"/>
          <w:b/>
          <w:sz w:val="22"/>
          <w:szCs w:val="22"/>
        </w:rPr>
        <w:t>чащиеся научатся: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осмысленно читать слова и предложения; понимать смысл прочитанного;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срав</w:t>
      </w:r>
      <w:r w:rsidRPr="004923EA">
        <w:rPr>
          <w:rFonts w:ascii="Times New Roman" w:hAnsi="Times New Roman" w:cs="Times New Roman"/>
          <w:sz w:val="22"/>
          <w:szCs w:val="22"/>
        </w:rPr>
        <w:t>нивать художественные и научно-познавательные тексты; находить сходства и различия;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сопоставлять эпизод литературного произведения с иллюстрацией, с пословицей (поговоркой);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определять характер литературного героя, называя его качества; соотносить его пост</w:t>
      </w:r>
      <w:r w:rsidRPr="004923EA">
        <w:rPr>
          <w:rFonts w:ascii="Times New Roman" w:hAnsi="Times New Roman" w:cs="Times New Roman"/>
          <w:sz w:val="22"/>
          <w:szCs w:val="22"/>
        </w:rPr>
        <w:t>упок с качеством характера;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отвечать на вопрос учителя или учебника по теме урока из 2—4 предложений; 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отличать произведения устного народного творчества от других произведений;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проявлять индивидуальные творческие способности при сочинении загадок, песенок</w:t>
      </w:r>
      <w:r w:rsidRPr="004923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потешек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 xml:space="preserve">, сказок, в процессе чтения по ролям и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инсценировании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>, при выполнении проектных заданий;</w:t>
      </w:r>
    </w:p>
    <w:p w:rsidR="00000000" w:rsidRPr="004923EA" w:rsidRDefault="003F0910">
      <w:pPr>
        <w:pStyle w:val="ListParagraph"/>
        <w:numPr>
          <w:ilvl w:val="0"/>
          <w:numId w:val="14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понимать смысл читаемого, интерпретировать произведение на основе чтения по ролям. </w:t>
      </w:r>
    </w:p>
    <w:p w:rsidR="00000000" w:rsidRPr="004923EA" w:rsidRDefault="003F0910">
      <w:pPr>
        <w:pStyle w:val="ListParagraph"/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Учащиеся получат возможность научиться: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пользоваться в практической деят</w:t>
      </w:r>
      <w:r w:rsidRPr="004923EA">
        <w:rPr>
          <w:rFonts w:ascii="Times New Roman" w:hAnsi="Times New Roman" w:cs="Times New Roman"/>
          <w:sz w:val="22"/>
          <w:szCs w:val="22"/>
        </w:rPr>
        <w:t>ельности условными знаками и символами, используемыми в учебнике для передачи информации;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отвечать на вопросы учителя и учебника, придумывать свои собственные вопросы;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понимать переносное значение образного слова, фразы или предложения, объяснять их самост</w:t>
      </w:r>
      <w:r w:rsidRPr="004923EA">
        <w:rPr>
          <w:rFonts w:ascii="Times New Roman" w:hAnsi="Times New Roman" w:cs="Times New Roman"/>
          <w:sz w:val="22"/>
          <w:szCs w:val="22"/>
        </w:rPr>
        <w:t>оятельно, с помощью родителей, справочных материалов;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сравнивать лирические и прозаические произведения, бас - ню и стихотворение, народную и литературную сказку;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сопоставлять литературное произведение или эпизод из него с фрагментом музыкального произведе</w:t>
      </w:r>
      <w:r w:rsidRPr="004923EA">
        <w:rPr>
          <w:rFonts w:ascii="Times New Roman" w:hAnsi="Times New Roman" w:cs="Times New Roman"/>
          <w:sz w:val="22"/>
          <w:szCs w:val="22"/>
        </w:rPr>
        <w:t>ния, репродукцией картины художника, с пословицей и поговоркой соответствующего смысла;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понимать смысл русских народных и литературных сказок, басен </w:t>
      </w:r>
      <w:r w:rsidRPr="004923EA">
        <w:rPr>
          <w:rFonts w:ascii="Times New Roman" w:hAnsi="Times New Roman" w:cs="Times New Roman"/>
          <w:sz w:val="22"/>
          <w:szCs w:val="22"/>
        </w:rPr>
        <w:t>И. А. Крылова;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инсценировании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 xml:space="preserve"> и выполнении проектных заданий;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lastRenderedPageBreak/>
        <w:t>соотносить пословицы и поговорки с</w:t>
      </w:r>
      <w:r w:rsidRPr="004923EA">
        <w:rPr>
          <w:rFonts w:ascii="Times New Roman" w:hAnsi="Times New Roman" w:cs="Times New Roman"/>
          <w:sz w:val="22"/>
          <w:szCs w:val="22"/>
        </w:rPr>
        <w:t xml:space="preserve"> содержанием литературного произведения; 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определять мотив поведения героя с помощью вопросов учителя или учебника (рабочей тетради);</w:t>
      </w:r>
    </w:p>
    <w:p w:rsidR="00000000" w:rsidRPr="004923EA" w:rsidRDefault="003F0910">
      <w:pPr>
        <w:pStyle w:val="ListParagraph"/>
        <w:numPr>
          <w:ilvl w:val="0"/>
          <w:numId w:val="15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понимать 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>читаемое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>, интерпретировать смысл читаемого, фиксировать прочитанную информацию в виде таблиц или схем (при сравне</w:t>
      </w:r>
      <w:r w:rsidRPr="004923EA">
        <w:rPr>
          <w:rFonts w:ascii="Times New Roman" w:hAnsi="Times New Roman" w:cs="Times New Roman"/>
          <w:sz w:val="22"/>
          <w:szCs w:val="22"/>
        </w:rPr>
        <w:t xml:space="preserve">нии текстов, осмыслении структуры текста и пр.). </w:t>
      </w:r>
    </w:p>
    <w:p w:rsidR="00000000" w:rsidRPr="004923EA" w:rsidRDefault="003F0910">
      <w:pPr>
        <w:pStyle w:val="ListParagraph"/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Коммуникативные УУД</w:t>
      </w:r>
    </w:p>
    <w:p w:rsidR="00000000" w:rsidRPr="004923EA" w:rsidRDefault="003F0910">
      <w:pPr>
        <w:pStyle w:val="ListParagraph"/>
        <w:tabs>
          <w:tab w:val="left" w:pos="709"/>
        </w:tabs>
        <w:spacing w:line="100" w:lineRule="atLeast"/>
        <w:ind w:left="360" w:right="0" w:hanging="360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Учащиеся научатся:</w:t>
      </w:r>
    </w:p>
    <w:p w:rsidR="00000000" w:rsidRPr="004923EA" w:rsidRDefault="003F0910">
      <w:pPr>
        <w:pStyle w:val="ListParagraph"/>
        <w:numPr>
          <w:ilvl w:val="0"/>
          <w:numId w:val="16"/>
        </w:numPr>
        <w:tabs>
          <w:tab w:val="left" w:pos="709"/>
        </w:tabs>
        <w:spacing w:line="100" w:lineRule="atLeast"/>
        <w:ind w:right="0" w:firstLine="72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отвечать на вопросы учителя по теме урока;</w:t>
      </w:r>
    </w:p>
    <w:p w:rsidR="00000000" w:rsidRPr="004923EA" w:rsidRDefault="003F0910">
      <w:pPr>
        <w:pStyle w:val="ListParagraph"/>
        <w:numPr>
          <w:ilvl w:val="0"/>
          <w:numId w:val="16"/>
        </w:numPr>
        <w:tabs>
          <w:tab w:val="left" w:pos="709"/>
        </w:tabs>
        <w:spacing w:line="100" w:lineRule="atLeast"/>
        <w:ind w:right="0" w:firstLine="72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создавать связное высказывание из 3—4 простых предложений с помощью учителя;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слышать и слушать партнёра по общению (деят</w:t>
      </w:r>
      <w:r w:rsidRPr="004923EA">
        <w:rPr>
          <w:rFonts w:ascii="Times New Roman" w:hAnsi="Times New Roman" w:cs="Times New Roman"/>
          <w:sz w:val="22"/>
          <w:szCs w:val="22"/>
        </w:rPr>
        <w:t>ельности), не перебивать, не обрывать на полуслове, вникать в смысл того, о чём говорит собеседник;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</w:t>
      </w:r>
      <w:r w:rsidRPr="004923EA">
        <w:rPr>
          <w:rFonts w:ascii="Times New Roman" w:hAnsi="Times New Roman" w:cs="Times New Roman"/>
          <w:sz w:val="22"/>
          <w:szCs w:val="22"/>
        </w:rPr>
        <w:t>ство над другими, вежливо общаться;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понимать общую цель деятельности, принимать её, обсуждат</w:t>
      </w:r>
      <w:r w:rsidRPr="004923EA">
        <w:rPr>
          <w:rFonts w:ascii="Times New Roman" w:hAnsi="Times New Roman" w:cs="Times New Roman"/>
          <w:sz w:val="22"/>
          <w:szCs w:val="22"/>
        </w:rPr>
        <w:t>ь коллективно под руководством учителя;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оценивать по предложенной учителем шкале качество чтения по ролям, пересказ текста, выполнение прое</w:t>
      </w:r>
      <w:r w:rsidRPr="004923EA">
        <w:rPr>
          <w:rFonts w:ascii="Times New Roman" w:hAnsi="Times New Roman" w:cs="Times New Roman"/>
          <w:sz w:val="22"/>
          <w:szCs w:val="22"/>
        </w:rPr>
        <w:t>кта;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признавать свои ошибки, озвучивать их, соглашаться, если на ошибки указывают другие;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</w:t>
      </w:r>
      <w:r w:rsidRPr="004923EA">
        <w:rPr>
          <w:rFonts w:ascii="Times New Roman" w:hAnsi="Times New Roman" w:cs="Times New Roman"/>
          <w:sz w:val="22"/>
          <w:szCs w:val="22"/>
        </w:rPr>
        <w:t>примеры использования вежливых слов и выражений в текстах изучаемых произведений;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находить нужную информацию с помощью взрослых, в учебных книгах, словарях;</w:t>
      </w:r>
    </w:p>
    <w:p w:rsidR="00000000" w:rsidRPr="004923EA" w:rsidRDefault="003F0910">
      <w:pPr>
        <w:pStyle w:val="ListParagraph"/>
        <w:numPr>
          <w:ilvl w:val="0"/>
          <w:numId w:val="16"/>
        </w:numPr>
        <w:spacing w:line="100" w:lineRule="atLeast"/>
        <w:ind w:left="0" w:right="0" w:firstLine="349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готовить небольшую презентацию (3—4 слайда) с помощью взрослых (родителей, воспитателя ГПД и пр.) п</w:t>
      </w:r>
      <w:r w:rsidRPr="004923EA">
        <w:rPr>
          <w:rFonts w:ascii="Times New Roman" w:hAnsi="Times New Roman" w:cs="Times New Roman"/>
          <w:sz w:val="22"/>
          <w:szCs w:val="22"/>
        </w:rPr>
        <w:t xml:space="preserve">о теме проекта, озвучивать её с опорой на слайды. </w:t>
      </w:r>
    </w:p>
    <w:p w:rsidR="00000000" w:rsidRPr="004923EA" w:rsidRDefault="003F0910">
      <w:pPr>
        <w:pStyle w:val="ListParagraph"/>
        <w:spacing w:line="100" w:lineRule="atLeast"/>
        <w:ind w:left="349" w:right="0" w:hanging="349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ab/>
      </w:r>
      <w:r w:rsidRPr="004923EA">
        <w:rPr>
          <w:rFonts w:ascii="Times New Roman" w:hAnsi="Times New Roman" w:cs="Times New Roman"/>
          <w:b/>
          <w:sz w:val="22"/>
          <w:szCs w:val="22"/>
        </w:rPr>
        <w:tab/>
        <w:t>Учащиеся получат возможность научиться: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right="0" w:firstLine="72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вступать в общение в паре или группе, задавать вопросы на уточнение;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создавать связное высказывание из 5—6 простых предложений по предложенной теме;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оформлять 1—2 </w:t>
      </w:r>
      <w:r w:rsidRPr="004923EA">
        <w:rPr>
          <w:rFonts w:ascii="Times New Roman" w:hAnsi="Times New Roman" w:cs="Times New Roman"/>
          <w:sz w:val="22"/>
          <w:szCs w:val="22"/>
        </w:rPr>
        <w:t>слайда к проекту, письменно фиксируя основные положения устного высказывания;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не конфликтовать, использовать вежливые слов</w:t>
      </w:r>
      <w:r w:rsidRPr="004923EA">
        <w:rPr>
          <w:rFonts w:ascii="Times New Roman" w:hAnsi="Times New Roman" w:cs="Times New Roman"/>
          <w:sz w:val="22"/>
          <w:szCs w:val="22"/>
        </w:rPr>
        <w:t>а;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выражать готовность идти на компромиссы, предлагать варианты и способы разрешения конфликтов;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</w:t>
      </w:r>
      <w:r w:rsidRPr="004923EA">
        <w:rPr>
          <w:rFonts w:ascii="Times New Roman" w:hAnsi="Times New Roman" w:cs="Times New Roman"/>
          <w:sz w:val="22"/>
          <w:szCs w:val="22"/>
        </w:rPr>
        <w:t>их конфликтную ситуацию;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принимать и сохранять цел</w:t>
      </w:r>
      <w:r w:rsidRPr="004923EA">
        <w:rPr>
          <w:rFonts w:ascii="Times New Roman" w:hAnsi="Times New Roman" w:cs="Times New Roman"/>
          <w:sz w:val="22"/>
          <w:szCs w:val="22"/>
        </w:rPr>
        <w:t>ь деятельности коллектива или малой группы (пары), участвовать в распределении функций и ролей в совместной деятельности;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lastRenderedPageBreak/>
        <w:t>определять совместно критерии оценивания выполнения того или иного задания (упражнения); оценивать достижения сверстников по выработан</w:t>
      </w:r>
      <w:r w:rsidRPr="004923EA">
        <w:rPr>
          <w:rFonts w:ascii="Times New Roman" w:hAnsi="Times New Roman" w:cs="Times New Roman"/>
          <w:sz w:val="22"/>
          <w:szCs w:val="22"/>
        </w:rPr>
        <w:t>ным критериям;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находить нужную информацию через беседу с взрослыми, через учебные книги, словари, справочники, энциклоп</w:t>
      </w:r>
      <w:r w:rsidRPr="004923EA">
        <w:rPr>
          <w:rFonts w:ascii="Times New Roman" w:hAnsi="Times New Roman" w:cs="Times New Roman"/>
          <w:sz w:val="22"/>
          <w:szCs w:val="22"/>
        </w:rPr>
        <w:t>едии для детей, через Интернет;</w:t>
      </w:r>
    </w:p>
    <w:p w:rsidR="00000000" w:rsidRPr="004923EA" w:rsidRDefault="003F0910">
      <w:pPr>
        <w:pStyle w:val="ListParagraph"/>
        <w:numPr>
          <w:ilvl w:val="0"/>
          <w:numId w:val="17"/>
        </w:numPr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000000" w:rsidRPr="004923EA" w:rsidRDefault="003F0910">
      <w:pPr>
        <w:pStyle w:val="ListParagraph"/>
        <w:spacing w:line="100" w:lineRule="atLeast"/>
        <w:ind w:left="360"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000000" w:rsidRPr="004923EA" w:rsidRDefault="003F0910">
      <w:pPr>
        <w:pStyle w:val="12"/>
        <w:ind w:firstLine="0"/>
        <w:rPr>
          <w:b/>
          <w:sz w:val="22"/>
          <w:szCs w:val="22"/>
        </w:rPr>
      </w:pPr>
    </w:p>
    <w:p w:rsidR="00000000" w:rsidRPr="004923EA" w:rsidRDefault="003F0910">
      <w:pPr>
        <w:pStyle w:val="12"/>
        <w:ind w:firstLine="0"/>
        <w:rPr>
          <w:b/>
          <w:sz w:val="22"/>
          <w:szCs w:val="22"/>
        </w:rPr>
      </w:pPr>
      <w:r w:rsidRPr="004923EA">
        <w:rPr>
          <w:b/>
          <w:sz w:val="22"/>
          <w:szCs w:val="22"/>
        </w:rPr>
        <w:t xml:space="preserve"> </w:t>
      </w:r>
      <w:r w:rsidRPr="004923EA">
        <w:rPr>
          <w:b/>
          <w:sz w:val="22"/>
          <w:szCs w:val="22"/>
        </w:rPr>
        <w:t>Система оценки планируемых результатов.</w:t>
      </w:r>
    </w:p>
    <w:p w:rsidR="00000000" w:rsidRPr="004923EA" w:rsidRDefault="003F0910">
      <w:pPr>
        <w:pStyle w:val="12"/>
        <w:ind w:firstLine="0"/>
        <w:rPr>
          <w:b/>
          <w:sz w:val="22"/>
          <w:szCs w:val="22"/>
        </w:rPr>
      </w:pPr>
    </w:p>
    <w:p w:rsidR="00000000" w:rsidRPr="004923EA" w:rsidRDefault="003F0910">
      <w:pPr>
        <w:spacing w:line="10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Форма организации занятий</w:t>
      </w:r>
      <w:r w:rsidRPr="004923EA">
        <w:rPr>
          <w:rFonts w:ascii="Times New Roman" w:hAnsi="Times New Roman" w:cs="Times New Roman"/>
          <w:sz w:val="22"/>
          <w:szCs w:val="22"/>
        </w:rPr>
        <w:t xml:space="preserve"> – ур</w:t>
      </w:r>
      <w:r w:rsidRPr="004923EA">
        <w:rPr>
          <w:rFonts w:ascii="Times New Roman" w:hAnsi="Times New Roman" w:cs="Times New Roman"/>
          <w:sz w:val="22"/>
          <w:szCs w:val="22"/>
        </w:rPr>
        <w:t>ок.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Методы обучения,</w:t>
      </w:r>
      <w:r w:rsidRPr="004923EA">
        <w:rPr>
          <w:rFonts w:ascii="Times New Roman" w:hAnsi="Times New Roman" w:cs="Times New Roman"/>
          <w:sz w:val="22"/>
          <w:szCs w:val="22"/>
        </w:rPr>
        <w:t xml:space="preserve"> используемые на уроках литературного чтения:</w:t>
      </w:r>
    </w:p>
    <w:p w:rsidR="00000000" w:rsidRPr="004923EA" w:rsidRDefault="003F0910">
      <w:pPr>
        <w:pStyle w:val="ListParagraph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2"/>
          <w:szCs w:val="22"/>
        </w:rPr>
      </w:pPr>
      <w:proofErr w:type="gramStart"/>
      <w:r w:rsidRPr="004923EA">
        <w:rPr>
          <w:rFonts w:ascii="Times New Roman" w:hAnsi="Times New Roman" w:cs="Times New Roman"/>
          <w:sz w:val="22"/>
          <w:szCs w:val="22"/>
        </w:rPr>
        <w:t>словесные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(беседа, сообщение), </w:t>
      </w:r>
    </w:p>
    <w:p w:rsidR="00000000" w:rsidRPr="004923EA" w:rsidRDefault="003F0910">
      <w:pPr>
        <w:pStyle w:val="ListParagraph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2"/>
          <w:szCs w:val="22"/>
        </w:rPr>
      </w:pPr>
      <w:proofErr w:type="gramStart"/>
      <w:r w:rsidRPr="004923EA">
        <w:rPr>
          <w:rFonts w:ascii="Times New Roman" w:hAnsi="Times New Roman" w:cs="Times New Roman"/>
          <w:sz w:val="22"/>
          <w:szCs w:val="22"/>
        </w:rPr>
        <w:t>наглядные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(использование таблиц, схем и т.д.), </w:t>
      </w:r>
    </w:p>
    <w:p w:rsidR="00000000" w:rsidRPr="004923EA" w:rsidRDefault="003F0910">
      <w:pPr>
        <w:pStyle w:val="ListParagraph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практические, </w:t>
      </w:r>
    </w:p>
    <w:p w:rsidR="00000000" w:rsidRPr="004923EA" w:rsidRDefault="003F0910">
      <w:pPr>
        <w:pStyle w:val="ListParagraph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метод проблемного обучения,</w:t>
      </w:r>
    </w:p>
    <w:p w:rsidR="00000000" w:rsidRPr="004923EA" w:rsidRDefault="003F0910">
      <w:pPr>
        <w:pStyle w:val="ListParagraph"/>
        <w:numPr>
          <w:ilvl w:val="0"/>
          <w:numId w:val="1"/>
        </w:numPr>
        <w:tabs>
          <w:tab w:val="left" w:pos="-851"/>
        </w:tabs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методы стимулирования интереса к учению (познавательные игры, учебн</w:t>
      </w:r>
      <w:r w:rsidRPr="004923EA">
        <w:rPr>
          <w:rFonts w:ascii="Times New Roman" w:hAnsi="Times New Roman" w:cs="Times New Roman"/>
          <w:sz w:val="22"/>
          <w:szCs w:val="22"/>
        </w:rPr>
        <w:t>ые дискуссии, создание эмоционально-нравственных ситуаций),</w:t>
      </w:r>
    </w:p>
    <w:p w:rsidR="00000000" w:rsidRPr="004923EA" w:rsidRDefault="003F0910">
      <w:pPr>
        <w:pStyle w:val="ListParagraph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методы  самоконтроля.</w:t>
      </w:r>
    </w:p>
    <w:p w:rsidR="00000000" w:rsidRPr="004923EA" w:rsidRDefault="003F0910">
      <w:pPr>
        <w:pStyle w:val="ListParagraph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 xml:space="preserve">Описание </w:t>
      </w:r>
      <w:proofErr w:type="gramStart"/>
      <w:r w:rsidRPr="004923EA">
        <w:rPr>
          <w:rFonts w:ascii="Times New Roman" w:hAnsi="Times New Roman" w:cs="Times New Roman"/>
          <w:b/>
          <w:sz w:val="22"/>
          <w:szCs w:val="22"/>
        </w:rPr>
        <w:t>материально-технического</w:t>
      </w:r>
      <w:proofErr w:type="gramEnd"/>
      <w:r w:rsidRPr="004923E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обеспечения образовательного процесса.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923EA">
        <w:rPr>
          <w:rFonts w:ascii="Times New Roman" w:hAnsi="Times New Roman" w:cs="Times New Roman"/>
          <w:b/>
          <w:sz w:val="22"/>
          <w:szCs w:val="22"/>
        </w:rPr>
        <w:t xml:space="preserve">Учебно-методическое </w:t>
      </w:r>
      <w:proofErr w:type="spellStart"/>
      <w:r w:rsidRPr="004923EA">
        <w:rPr>
          <w:rFonts w:ascii="Times New Roman" w:hAnsi="Times New Roman" w:cs="Times New Roman"/>
          <w:b/>
          <w:sz w:val="22"/>
          <w:szCs w:val="22"/>
        </w:rPr>
        <w:t>обеспечениеПрограмма</w:t>
      </w:r>
      <w:proofErr w:type="spellEnd"/>
      <w:r w:rsidRPr="004923EA">
        <w:rPr>
          <w:rFonts w:ascii="Times New Roman" w:hAnsi="Times New Roman" w:cs="Times New Roman"/>
          <w:b/>
          <w:sz w:val="22"/>
          <w:szCs w:val="22"/>
        </w:rPr>
        <w:t>:</w:t>
      </w:r>
    </w:p>
    <w:p w:rsidR="00000000" w:rsidRPr="004923EA" w:rsidRDefault="003F0910">
      <w:pPr>
        <w:pStyle w:val="ListParagraph"/>
        <w:numPr>
          <w:ilvl w:val="0"/>
          <w:numId w:val="2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 </w:t>
      </w:r>
      <w:r w:rsidRPr="004923EA">
        <w:rPr>
          <w:rFonts w:ascii="Times New Roman" w:hAnsi="Times New Roman" w:cs="Times New Roman"/>
          <w:sz w:val="22"/>
          <w:szCs w:val="22"/>
        </w:rPr>
        <w:t>Литературное чтение. Рабочие программы. 1-4 классы: по</w:t>
      </w:r>
      <w:r w:rsidRPr="004923EA">
        <w:rPr>
          <w:rFonts w:ascii="Times New Roman" w:hAnsi="Times New Roman" w:cs="Times New Roman"/>
          <w:sz w:val="22"/>
          <w:szCs w:val="22"/>
        </w:rPr>
        <w:t xml:space="preserve">собие для учителей / Л.Ф. Климанова, М.В.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Бойкина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>. – М.: Просвещение, 2013.</w:t>
      </w:r>
    </w:p>
    <w:p w:rsidR="00000000" w:rsidRPr="004923EA" w:rsidRDefault="003F0910">
      <w:pPr>
        <w:numPr>
          <w:ilvl w:val="0"/>
          <w:numId w:val="2"/>
        </w:numPr>
        <w:spacing w:line="100" w:lineRule="atLeast"/>
        <w:ind w:left="0" w:right="3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Школа России. Концепция и программы для начальных классов В 2 ч. /[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М.А.Бантова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Г.В.Бельтюкова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С.И.,Волкова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 xml:space="preserve"> и др.]. – 4-е изд. – М.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Просвещение, 2011.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Базовый учебник:</w:t>
      </w:r>
    </w:p>
    <w:p w:rsidR="00000000" w:rsidRPr="004923EA" w:rsidRDefault="003F091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Горецкий </w:t>
      </w:r>
      <w:r w:rsidRPr="004923EA">
        <w:rPr>
          <w:rFonts w:ascii="Times New Roman" w:hAnsi="Times New Roman" w:cs="Times New Roman"/>
          <w:sz w:val="22"/>
          <w:szCs w:val="22"/>
        </w:rPr>
        <w:t>В.Г. и др. Азбука. Учебник. 1 класс. В 2 ч. Ч. 1.</w:t>
      </w:r>
    </w:p>
    <w:p w:rsidR="00000000" w:rsidRPr="004923EA" w:rsidRDefault="003F0910">
      <w:pPr>
        <w:pStyle w:val="ListParagraph"/>
        <w:numPr>
          <w:ilvl w:val="0"/>
          <w:numId w:val="20"/>
        </w:num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Горецкий В.Г. и др. Азбука. Учебник. 1 класс. В 2 ч. Ч. 2.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Литературное чтение</w:t>
      </w:r>
    </w:p>
    <w:p w:rsidR="00000000" w:rsidRPr="004923EA" w:rsidRDefault="003F0910">
      <w:pPr>
        <w:pStyle w:val="ListParagraph"/>
        <w:numPr>
          <w:ilvl w:val="0"/>
          <w:numId w:val="18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Литературное чтение. 1 класс. Учебник. Для общеобразовательных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>чреждений. В 2 Ч. / Л. Ф. Климанова. В.Г. Горецкий. М.ВА. Голо</w:t>
      </w:r>
      <w:r w:rsidRPr="004923EA">
        <w:rPr>
          <w:rFonts w:ascii="Times New Roman" w:hAnsi="Times New Roman" w:cs="Times New Roman"/>
          <w:sz w:val="22"/>
          <w:szCs w:val="22"/>
        </w:rPr>
        <w:t>ванова и др. – М.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Просвещение, 2013.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 xml:space="preserve">Рабочие тетради </w:t>
      </w:r>
    </w:p>
    <w:p w:rsidR="00000000" w:rsidRPr="004923EA" w:rsidRDefault="003F0910">
      <w:pPr>
        <w:pStyle w:val="ListParagraph"/>
        <w:numPr>
          <w:ilvl w:val="0"/>
          <w:numId w:val="19"/>
        </w:numPr>
        <w:spacing w:line="100" w:lineRule="atLeast"/>
        <w:ind w:lef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М.В.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Бойкина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>, Л.А. Виноградская. Литературное чтение. Рабочая тетрадь. – М.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Просвещение, 2013.</w:t>
      </w:r>
    </w:p>
    <w:p w:rsidR="00000000" w:rsidRPr="004923EA" w:rsidRDefault="003F0910">
      <w:pPr>
        <w:pStyle w:val="ListParagraph"/>
        <w:spacing w:line="100" w:lineRule="atLeast"/>
        <w:ind w:left="360" w:firstLine="0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pStyle w:val="msonormalcxsplast"/>
        <w:jc w:val="both"/>
        <w:rPr>
          <w:rFonts w:ascii="Times New Roman" w:hAnsi="Times New Roman"/>
          <w:b/>
          <w:sz w:val="22"/>
          <w:szCs w:val="22"/>
        </w:rPr>
      </w:pPr>
      <w:r w:rsidRPr="004923EA">
        <w:rPr>
          <w:rFonts w:ascii="Times New Roman" w:hAnsi="Times New Roman"/>
          <w:b/>
          <w:sz w:val="22"/>
          <w:szCs w:val="22"/>
        </w:rPr>
        <w:t>Учебно-методические пособия для учителя:</w:t>
      </w:r>
    </w:p>
    <w:p w:rsidR="00000000" w:rsidRPr="004923EA" w:rsidRDefault="003F0910">
      <w:pPr>
        <w:pStyle w:val="msonormalcxsplast"/>
        <w:jc w:val="both"/>
        <w:rPr>
          <w:rFonts w:ascii="Times New Roman" w:hAnsi="Times New Roman"/>
          <w:b/>
          <w:sz w:val="22"/>
          <w:szCs w:val="22"/>
        </w:rPr>
      </w:pP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4923EA">
        <w:rPr>
          <w:rFonts w:ascii="Times New Roman" w:hAnsi="Times New Roman"/>
          <w:sz w:val="22"/>
          <w:szCs w:val="22"/>
        </w:rPr>
        <w:t xml:space="preserve">Горецкий В. </w:t>
      </w:r>
      <w:proofErr w:type="spellStart"/>
      <w:r w:rsidRPr="004923EA">
        <w:rPr>
          <w:rFonts w:ascii="Times New Roman" w:hAnsi="Times New Roman"/>
          <w:sz w:val="22"/>
          <w:szCs w:val="22"/>
        </w:rPr>
        <w:t>Г.,Кирюшкина</w:t>
      </w:r>
      <w:proofErr w:type="spellEnd"/>
      <w:r w:rsidRPr="004923EA">
        <w:rPr>
          <w:rFonts w:ascii="Times New Roman" w:hAnsi="Times New Roman"/>
          <w:sz w:val="22"/>
          <w:szCs w:val="22"/>
        </w:rPr>
        <w:t xml:space="preserve"> В. А. и др. Обучение грамоте. 1 кла</w:t>
      </w:r>
      <w:r w:rsidRPr="004923EA">
        <w:rPr>
          <w:rFonts w:ascii="Times New Roman" w:hAnsi="Times New Roman"/>
          <w:sz w:val="22"/>
          <w:szCs w:val="22"/>
        </w:rPr>
        <w:t>сс. Поурочные планы по учебнику “Русская азбука” в 3 частях. Автор-составитель С. А. Левина, изд. “Учитель”, Волгоград, 2009.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4923EA">
        <w:rPr>
          <w:rFonts w:ascii="Times New Roman" w:hAnsi="Times New Roman"/>
          <w:sz w:val="22"/>
          <w:szCs w:val="22"/>
        </w:rPr>
        <w:t xml:space="preserve">Обучение чтению и письму в букварный период. Методические рекомендации: пособие для учителей начальных классов /под ред. А. А. </w:t>
      </w:r>
      <w:proofErr w:type="spellStart"/>
      <w:r w:rsidRPr="004923EA">
        <w:rPr>
          <w:rFonts w:ascii="Times New Roman" w:hAnsi="Times New Roman"/>
          <w:sz w:val="22"/>
          <w:szCs w:val="22"/>
        </w:rPr>
        <w:t>Ште</w:t>
      </w:r>
      <w:r w:rsidRPr="004923EA">
        <w:rPr>
          <w:rFonts w:ascii="Times New Roman" w:hAnsi="Times New Roman"/>
          <w:sz w:val="22"/>
          <w:szCs w:val="22"/>
        </w:rPr>
        <w:t>ца</w:t>
      </w:r>
      <w:proofErr w:type="spellEnd"/>
      <w:r w:rsidRPr="004923EA">
        <w:rPr>
          <w:rFonts w:ascii="Times New Roman" w:hAnsi="Times New Roman"/>
          <w:sz w:val="22"/>
          <w:szCs w:val="22"/>
        </w:rPr>
        <w:t xml:space="preserve">. – М.: АРКТИ, </w:t>
      </w:r>
      <w:proofErr w:type="spellStart"/>
      <w:r w:rsidRPr="004923EA">
        <w:rPr>
          <w:rFonts w:ascii="Times New Roman" w:hAnsi="Times New Roman"/>
          <w:sz w:val="22"/>
          <w:szCs w:val="22"/>
        </w:rPr>
        <w:t>Рольф</w:t>
      </w:r>
      <w:proofErr w:type="spellEnd"/>
      <w:r w:rsidRPr="004923EA">
        <w:rPr>
          <w:rFonts w:ascii="Times New Roman" w:hAnsi="Times New Roman"/>
          <w:sz w:val="22"/>
          <w:szCs w:val="22"/>
        </w:rPr>
        <w:t>, 2008.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4923EA">
        <w:rPr>
          <w:rFonts w:ascii="Times New Roman" w:hAnsi="Times New Roman"/>
          <w:sz w:val="22"/>
          <w:szCs w:val="22"/>
        </w:rPr>
        <w:t>Оценка достижения планируемых результатов в начальной школе. Система заданий. В 2 ч. Ч.1 / [М. Ю. Демидова, С. В. Иванов, О. А. Карабанова и др.]; под ред. Г. С. Ковалёвой, О. Б. Логиновой. – М.: “Просвещение”, 2009.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4923EA">
        <w:rPr>
          <w:rFonts w:ascii="Times New Roman" w:hAnsi="Times New Roman"/>
          <w:sz w:val="22"/>
          <w:szCs w:val="22"/>
        </w:rPr>
        <w:t>Информаци</w:t>
      </w:r>
      <w:r w:rsidRPr="004923EA">
        <w:rPr>
          <w:rFonts w:ascii="Times New Roman" w:hAnsi="Times New Roman"/>
          <w:sz w:val="22"/>
          <w:szCs w:val="22"/>
        </w:rPr>
        <w:t>онно-коммуникативные средства: Электронное приложение к учебнику “Азбука” В. Г. Горецкого и др. (CD)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4923EA">
        <w:rPr>
          <w:rFonts w:ascii="Times New Roman" w:eastAsia="Times New Roman" w:hAnsi="Times New Roman"/>
          <w:sz w:val="22"/>
          <w:szCs w:val="22"/>
        </w:rPr>
        <w:t>Горецкий, В. Г., Кирюшкин, В. А. Русская азбука: учебник. – М.: Просвещение, 2013.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4923EA">
        <w:rPr>
          <w:rFonts w:ascii="Times New Roman" w:eastAsia="Times New Roman" w:hAnsi="Times New Roman"/>
          <w:sz w:val="22"/>
          <w:szCs w:val="22"/>
        </w:rPr>
        <w:t>Горецкий, В. Г., Кирюшкин, В. А. Методическое пособие по обучению грамот</w:t>
      </w:r>
      <w:r w:rsidRPr="004923EA">
        <w:rPr>
          <w:rFonts w:ascii="Times New Roman" w:eastAsia="Times New Roman" w:hAnsi="Times New Roman"/>
          <w:sz w:val="22"/>
          <w:szCs w:val="22"/>
        </w:rPr>
        <w:t>е и письму. Книга для учителя. – М.: Просвещение, 2010.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4923EA">
        <w:rPr>
          <w:rFonts w:ascii="Times New Roman" w:eastAsia="Times New Roman" w:hAnsi="Times New Roman"/>
          <w:sz w:val="22"/>
          <w:szCs w:val="22"/>
        </w:rPr>
        <w:t>Жиренко</w:t>
      </w:r>
      <w:proofErr w:type="spellEnd"/>
      <w:r w:rsidRPr="004923EA">
        <w:rPr>
          <w:rFonts w:ascii="Times New Roman" w:eastAsia="Times New Roman" w:hAnsi="Times New Roman"/>
          <w:sz w:val="22"/>
          <w:szCs w:val="22"/>
        </w:rPr>
        <w:t>, О. Е., Обухова, Л. А. Поурочные разработки по обучению грамоте: чтение и письмо. – М.: В</w:t>
      </w:r>
      <w:r w:rsidRPr="004923EA">
        <w:rPr>
          <w:rFonts w:ascii="Times New Roman" w:eastAsia="Times New Roman" w:hAnsi="Times New Roman"/>
          <w:caps/>
          <w:sz w:val="22"/>
          <w:szCs w:val="22"/>
        </w:rPr>
        <w:t>ако</w:t>
      </w:r>
      <w:r w:rsidRPr="004923EA">
        <w:rPr>
          <w:rFonts w:ascii="Times New Roman" w:eastAsia="Times New Roman" w:hAnsi="Times New Roman"/>
          <w:sz w:val="22"/>
          <w:szCs w:val="22"/>
        </w:rPr>
        <w:t>, 2010.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4923EA">
        <w:rPr>
          <w:rFonts w:ascii="Times New Roman" w:eastAsia="Times New Roman" w:hAnsi="Times New Roman"/>
          <w:sz w:val="22"/>
          <w:szCs w:val="22"/>
        </w:rPr>
        <w:t>Климанова Л.Ф., Голованова М.В., Горецкий В.Г. Литературное чтение - учебник, в двух частях:</w:t>
      </w:r>
      <w:r w:rsidRPr="004923EA">
        <w:rPr>
          <w:rFonts w:ascii="Times New Roman" w:eastAsia="Times New Roman" w:hAnsi="Times New Roman"/>
          <w:sz w:val="22"/>
          <w:szCs w:val="22"/>
        </w:rPr>
        <w:t xml:space="preserve"> 1 класс. М.: Просвещение,2013.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4923EA">
        <w:rPr>
          <w:rFonts w:ascii="Times New Roman" w:eastAsia="Times New Roman" w:hAnsi="Times New Roman"/>
          <w:sz w:val="22"/>
          <w:szCs w:val="22"/>
        </w:rPr>
        <w:t xml:space="preserve">С.В. </w:t>
      </w:r>
      <w:proofErr w:type="spellStart"/>
      <w:r w:rsidRPr="004923EA">
        <w:rPr>
          <w:rFonts w:ascii="Times New Roman" w:eastAsia="Times New Roman" w:hAnsi="Times New Roman"/>
          <w:sz w:val="22"/>
          <w:szCs w:val="22"/>
        </w:rPr>
        <w:t>Кутявина</w:t>
      </w:r>
      <w:proofErr w:type="spellEnd"/>
      <w:r w:rsidRPr="004923EA">
        <w:rPr>
          <w:rFonts w:ascii="Times New Roman" w:eastAsia="Times New Roman" w:hAnsi="Times New Roman"/>
          <w:sz w:val="22"/>
          <w:szCs w:val="22"/>
        </w:rPr>
        <w:t xml:space="preserve"> Поурочные разработки по литературному чтению. – М.: ВАКО, 2011.</w:t>
      </w:r>
    </w:p>
    <w:p w:rsidR="00000000" w:rsidRPr="004923EA" w:rsidRDefault="003F0910">
      <w:pPr>
        <w:pStyle w:val="msonormalcxsplast"/>
        <w:numPr>
          <w:ilvl w:val="0"/>
          <w:numId w:val="21"/>
        </w:numPr>
        <w:spacing w:before="0" w:after="0"/>
        <w:ind w:left="0" w:firstLine="360"/>
        <w:jc w:val="both"/>
        <w:rPr>
          <w:rFonts w:ascii="Times New Roman" w:eastAsia="Times New Roman" w:hAnsi="Times New Roman"/>
          <w:sz w:val="22"/>
          <w:szCs w:val="22"/>
        </w:rPr>
      </w:pPr>
      <w:r w:rsidRPr="004923EA">
        <w:rPr>
          <w:rFonts w:ascii="Times New Roman" w:eastAsia="Times New Roman" w:hAnsi="Times New Roman"/>
          <w:sz w:val="22"/>
          <w:szCs w:val="22"/>
        </w:rPr>
        <w:t>Полная хрестоматия для начальной школы. 1 класс. – Минск, ООО «</w:t>
      </w:r>
      <w:proofErr w:type="spellStart"/>
      <w:r w:rsidRPr="004923EA">
        <w:rPr>
          <w:rFonts w:ascii="Times New Roman" w:eastAsia="Times New Roman" w:hAnsi="Times New Roman"/>
          <w:sz w:val="22"/>
          <w:szCs w:val="22"/>
        </w:rPr>
        <w:t>Харвест</w:t>
      </w:r>
      <w:proofErr w:type="spellEnd"/>
      <w:r w:rsidRPr="004923EA">
        <w:rPr>
          <w:rFonts w:ascii="Times New Roman" w:eastAsia="Times New Roman" w:hAnsi="Times New Roman"/>
          <w:sz w:val="22"/>
          <w:szCs w:val="22"/>
        </w:rPr>
        <w:t>», 2010.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EA">
        <w:rPr>
          <w:rFonts w:ascii="Times New Roman" w:eastAsia="Times New Roman" w:hAnsi="Times New Roman" w:cs="Times New Roman"/>
          <w:sz w:val="22"/>
          <w:szCs w:val="22"/>
        </w:rPr>
        <w:t>Хрестоматия по литературе. 1-4 класс. - Минск, ООО «</w:t>
      </w:r>
      <w:proofErr w:type="spellStart"/>
      <w:r w:rsidRPr="004923EA">
        <w:rPr>
          <w:rFonts w:ascii="Times New Roman" w:eastAsia="Times New Roman" w:hAnsi="Times New Roman" w:cs="Times New Roman"/>
          <w:sz w:val="22"/>
          <w:szCs w:val="22"/>
        </w:rPr>
        <w:t>Харвест</w:t>
      </w:r>
      <w:proofErr w:type="spellEnd"/>
      <w:r w:rsidRPr="004923EA">
        <w:rPr>
          <w:rFonts w:ascii="Times New Roman" w:eastAsia="Times New Roman" w:hAnsi="Times New Roman" w:cs="Times New Roman"/>
          <w:sz w:val="22"/>
          <w:szCs w:val="22"/>
        </w:rPr>
        <w:t>», 2010.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923EA">
        <w:rPr>
          <w:rFonts w:ascii="Times New Roman" w:eastAsia="Times New Roman" w:hAnsi="Times New Roman" w:cs="Times New Roman"/>
          <w:sz w:val="22"/>
          <w:szCs w:val="22"/>
        </w:rPr>
        <w:t>Яценко</w:t>
      </w:r>
      <w:proofErr w:type="spellEnd"/>
      <w:r w:rsidRPr="004923EA">
        <w:rPr>
          <w:rFonts w:ascii="Times New Roman" w:eastAsia="Times New Roman" w:hAnsi="Times New Roman" w:cs="Times New Roman"/>
          <w:sz w:val="22"/>
          <w:szCs w:val="22"/>
        </w:rPr>
        <w:t xml:space="preserve"> И.Ф. Поурочные разработки по внеклассному чтению. Книга для учителя. М, ВАКО, 2009.</w:t>
      </w:r>
    </w:p>
    <w:p w:rsidR="00000000" w:rsidRPr="004923EA" w:rsidRDefault="003F0910">
      <w:pPr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3EA">
        <w:rPr>
          <w:rFonts w:ascii="Times New Roman" w:hAnsi="Times New Roman" w:cs="Times New Roman"/>
          <w:b/>
          <w:sz w:val="22"/>
          <w:szCs w:val="22"/>
        </w:rPr>
        <w:t>Список используемой литературы: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pStyle w:val="ListParagraph"/>
        <w:numPr>
          <w:ilvl w:val="0"/>
          <w:numId w:val="22"/>
        </w:numPr>
        <w:tabs>
          <w:tab w:val="left" w:pos="567"/>
        </w:tabs>
        <w:spacing w:line="100" w:lineRule="atLeast"/>
        <w:ind w:left="0" w:right="0" w:firstLine="360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Литературное чтение. 1 класс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система уроков по учебнику Л.Ф. Климановой и др. / сост. Н.В. </w:t>
      </w:r>
      <w:proofErr w:type="spellStart"/>
      <w:r w:rsidRPr="004923EA">
        <w:rPr>
          <w:rFonts w:ascii="Times New Roman" w:hAnsi="Times New Roman" w:cs="Times New Roman"/>
          <w:sz w:val="22"/>
          <w:szCs w:val="22"/>
        </w:rPr>
        <w:t>Лободина</w:t>
      </w:r>
      <w:proofErr w:type="spellEnd"/>
      <w:r w:rsidRPr="004923EA">
        <w:rPr>
          <w:rFonts w:ascii="Times New Roman" w:hAnsi="Times New Roman" w:cs="Times New Roman"/>
          <w:sz w:val="22"/>
          <w:szCs w:val="22"/>
        </w:rPr>
        <w:t>. – Волгоград</w:t>
      </w:r>
      <w:proofErr w:type="gramStart"/>
      <w:r w:rsidRPr="004923E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923EA">
        <w:rPr>
          <w:rFonts w:ascii="Times New Roman" w:hAnsi="Times New Roman" w:cs="Times New Roman"/>
          <w:sz w:val="22"/>
          <w:szCs w:val="22"/>
        </w:rPr>
        <w:t xml:space="preserve"> Учитель, 2013</w:t>
      </w:r>
      <w:r w:rsidRPr="004923EA">
        <w:rPr>
          <w:rFonts w:ascii="Times New Roman" w:hAnsi="Times New Roman" w:cs="Times New Roman"/>
          <w:sz w:val="22"/>
          <w:szCs w:val="22"/>
        </w:rPr>
        <w:t>.</w:t>
      </w:r>
    </w:p>
    <w:p w:rsidR="00000000" w:rsidRPr="004923EA" w:rsidRDefault="003F091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>О. Б. Панкова. Проверочные работы по литературному чтению. 1 класс. – М.: Экзамен, 2013.</w:t>
      </w: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923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0910" w:rsidRPr="004923EA" w:rsidRDefault="003F0910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sectPr w:rsidR="003F0910" w:rsidRPr="004923EA" w:rsidSect="004923EA">
      <w:pgSz w:w="16838" w:h="11906" w:orient="landscape"/>
      <w:pgMar w:top="850" w:right="708" w:bottom="1701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C316BA9"/>
    <w:multiLevelType w:val="hybridMultilevel"/>
    <w:tmpl w:val="1DB0300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3EA"/>
    <w:rsid w:val="003F0910"/>
    <w:rsid w:val="004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Lucida Sans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Без интервала Знак"/>
    <w:basedOn w:val="DefaultParagraphFont"/>
    <w:link w:val="a4"/>
    <w:uiPriority w:val="1"/>
    <w:rPr>
      <w:rFonts w:ascii="Calibri" w:eastAsia="Calibri" w:hAnsi="Calibri" w:cs="Calibri"/>
      <w:lang w:val="ru-RU" w:eastAsia="ru-RU" w:bidi="ar-SA"/>
    </w:rPr>
  </w:style>
  <w:style w:type="character" w:customStyle="1" w:styleId="1">
    <w:name w:val="Стиль1 Знак"/>
    <w:basedOn w:val="a3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Calibri"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line="322" w:lineRule="exact"/>
      <w:ind w:left="720" w:right="30" w:firstLine="720"/>
      <w:jc w:val="both"/>
    </w:pPr>
    <w:rPr>
      <w:rFonts w:ascii="Calibri" w:eastAsia="Calibri" w:hAnsi="Calibri" w:cs="Calibri"/>
    </w:rPr>
  </w:style>
  <w:style w:type="paragraph" w:customStyle="1" w:styleId="NoSpacing">
    <w:name w:val="No Spacing"/>
    <w:pPr>
      <w:suppressAutoHyphens/>
      <w:spacing w:line="100" w:lineRule="atLeast"/>
      <w:ind w:right="30" w:firstLine="720"/>
      <w:jc w:val="both"/>
    </w:pPr>
    <w:rPr>
      <w:rFonts w:ascii="Calibri" w:eastAsia="Calibri" w:hAnsi="Calibri" w:cs="Calibri"/>
      <w:kern w:val="1"/>
      <w:szCs w:val="24"/>
      <w:lang w:eastAsia="hi-IN" w:bidi="hi-IN"/>
    </w:rPr>
  </w:style>
  <w:style w:type="paragraph" w:customStyle="1" w:styleId="12">
    <w:name w:val="Стиль1"/>
    <w:basedOn w:val="NoSpacing"/>
    <w:rPr>
      <w:rFonts w:ascii="Times New Roman" w:hAnsi="Times New Roman" w:cs="Times New Roman"/>
      <w:sz w:val="24"/>
    </w:rPr>
  </w:style>
  <w:style w:type="paragraph" w:customStyle="1" w:styleId="msonormalcxsplast">
    <w:name w:val="msonormalcxsplast"/>
    <w:basedOn w:val="a"/>
    <w:pPr>
      <w:spacing w:before="75" w:after="150" w:line="100" w:lineRule="atLeast"/>
    </w:pPr>
    <w:rPr>
      <w:rFonts w:ascii="Verdana" w:eastAsia="Calibri" w:hAnsi="Verdana" w:cs="Times New Roman"/>
      <w:sz w:val="18"/>
      <w:szCs w:val="18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4">
    <w:name w:val="No Spacing"/>
    <w:link w:val="a3"/>
    <w:uiPriority w:val="1"/>
    <w:qFormat/>
    <w:rsid w:val="004923EA"/>
    <w:pPr>
      <w:suppressAutoHyphens/>
      <w:ind w:right="30" w:firstLine="720"/>
      <w:jc w:val="both"/>
    </w:pPr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semiHidden/>
    <w:unhideWhenUsed/>
    <w:rsid w:val="004923EA"/>
    <w:pPr>
      <w:spacing w:after="120"/>
      <w:ind w:left="283"/>
    </w:pPr>
    <w:rPr>
      <w:rFonts w:cs="Mangal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23EA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4923EA"/>
    <w:pPr>
      <w:spacing w:line="322" w:lineRule="exact"/>
      <w:ind w:left="720" w:right="30" w:firstLine="720"/>
      <w:contextualSpacing/>
      <w:jc w:val="both"/>
    </w:pPr>
    <w:rPr>
      <w:rFonts w:ascii="Calibri" w:eastAsia="Calibri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6105</Words>
  <Characters>34804</Characters>
  <Application>Microsoft Office Word</Application>
  <DocSecurity>0</DocSecurity>
  <Lines>290</Lines>
  <Paragraphs>81</Paragraphs>
  <ScaleCrop>false</ScaleCrop>
  <Company/>
  <LinksUpToDate>false</LinksUpToDate>
  <CharactersWithSpaces>40828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Куделина А.Р.</dc:creator>
  <cp:lastModifiedBy>марина</cp:lastModifiedBy>
  <cp:revision>2</cp:revision>
  <cp:lastPrinted>1601-01-01T00:00:00Z</cp:lastPrinted>
  <dcterms:created xsi:type="dcterms:W3CDTF">2019-09-18T18:57:00Z</dcterms:created>
  <dcterms:modified xsi:type="dcterms:W3CDTF">2019-09-18T18:57:00Z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