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5" w:rsidRDefault="00624065" w:rsidP="00CA13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065" w:rsidRPr="00CA132E" w:rsidRDefault="00624065" w:rsidP="00CA1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32E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624065" w:rsidRDefault="00624065" w:rsidP="00565434">
      <w:pPr>
        <w:shd w:val="clear" w:color="auto" w:fill="FFFFFF"/>
        <w:tabs>
          <w:tab w:val="left" w:pos="284"/>
        </w:tabs>
        <w:spacing w:after="0" w:line="240" w:lineRule="auto"/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>Данная рабочая программа « Основы духовно – нравственной культуры народов России» составлена на основе программы комплексного учебного курса « Основы духовно-нравственной культуры народов России» авторы: Н.Ф. Виноградова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</w:t>
      </w:r>
      <w:r>
        <w:rPr>
          <w:rFonts w:ascii="Times New Roman" w:hAnsi="Times New Roman" w:cs="Times New Roman"/>
          <w:sz w:val="24"/>
          <w:szCs w:val="24"/>
        </w:rPr>
        <w:t>., В.И. Власенко, А.В. Поляков,</w:t>
      </w:r>
      <w:r w:rsidRPr="005654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Положения о рабочих программах,</w:t>
      </w:r>
      <w:r w:rsidRPr="00FF41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учебных предметов, курсов, дисциплин в соо</w:t>
      </w:r>
      <w:r w:rsidR="0014020A">
        <w:rPr>
          <w:rFonts w:ascii="Times New Roman" w:hAnsi="Times New Roman"/>
          <w:color w:val="000000"/>
          <w:sz w:val="24"/>
          <w:szCs w:val="24"/>
        </w:rPr>
        <w:t>тветствии с ФГОС НОО, ФГОС ООО</w:t>
      </w:r>
    </w:p>
    <w:p w:rsidR="00624065" w:rsidRPr="00CA132E" w:rsidRDefault="00624065" w:rsidP="00CA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CA132E" w:rsidRDefault="00624065" w:rsidP="00CA13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32E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624065" w:rsidRPr="00CA132E" w:rsidRDefault="00624065" w:rsidP="00CA13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сформировать первичное представление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вероисповедания; </w:t>
      </w:r>
    </w:p>
    <w:p w:rsidR="00624065" w:rsidRPr="00CA132E" w:rsidRDefault="00624065" w:rsidP="00CA13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дать возможность осознать, что культура нашей страны является органической частью культуры мировой; </w:t>
      </w:r>
    </w:p>
    <w:p w:rsidR="00624065" w:rsidRPr="00CA132E" w:rsidRDefault="00624065" w:rsidP="00CA13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сформировать у школьников коммуникативную, этическую, социальную, гражданскую компетентности и социокультурную идентичность в ее национально-государственном, этническом, религиозном, гендерном и других аспектах. </w:t>
      </w:r>
    </w:p>
    <w:p w:rsidR="00624065" w:rsidRPr="00CA132E" w:rsidRDefault="00624065" w:rsidP="00CA13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32E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совершенствование способности к восприятию накопленной разными народами духовно-нравственной культуры; 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осознание того, что человеческое общество и конкретный индивид может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традициям; формирование у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24065" w:rsidRPr="00CA132E" w:rsidRDefault="00624065" w:rsidP="00CA132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через присвоение таких ценностей, как: красота; гармония; духовный мир человека; эстетическое развитие, самовыражение в творчестве и искусстве. </w:t>
      </w:r>
    </w:p>
    <w:p w:rsidR="00624065" w:rsidRPr="00CA132E" w:rsidRDefault="00624065" w:rsidP="00CA132E">
      <w:p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курса обществознания используются следующие учебники и учебные пособия:</w:t>
      </w:r>
    </w:p>
    <w:p w:rsidR="00624065" w:rsidRPr="00CA132E" w:rsidRDefault="00624065" w:rsidP="00CA13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>Виноградова Н.Ф., Власенко В.И., Поляков А.В. Основы духовно-нравственной культуры народов России. 5 класс. Москва.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центр «Вентана-Граф». </w:t>
      </w:r>
      <w:r w:rsidRPr="00CA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65" w:rsidRPr="00CA132E" w:rsidRDefault="00624065" w:rsidP="00CA13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32E">
        <w:rPr>
          <w:rFonts w:ascii="Times New Roman" w:hAnsi="Times New Roman" w:cs="Times New Roman"/>
          <w:sz w:val="24"/>
          <w:szCs w:val="24"/>
        </w:rPr>
        <w:t xml:space="preserve">Программа курса «Основы духовно-нравственной культуры народов России». 5 класс. </w:t>
      </w:r>
    </w:p>
    <w:p w:rsidR="00624065" w:rsidRPr="008625A6" w:rsidRDefault="00624065" w:rsidP="00862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624065" w:rsidRPr="00565434" w:rsidRDefault="00624065" w:rsidP="00CA132E">
      <w:pPr>
        <w:pStyle w:val="Default"/>
        <w:rPr>
          <w:rFonts w:ascii="Times New Roman" w:hAnsi="Times New Roman"/>
        </w:rPr>
      </w:pPr>
      <w:r w:rsidRPr="00565434">
        <w:rPr>
          <w:rFonts w:ascii="Times New Roman" w:hAnsi="Times New Roman"/>
        </w:rPr>
        <w:t>Согласно учебному плану МБОУ «</w:t>
      </w:r>
      <w:r w:rsidR="0014020A">
        <w:rPr>
          <w:rFonts w:ascii="Times New Roman" w:hAnsi="Times New Roman"/>
        </w:rPr>
        <w:t>Пятницкая С</w:t>
      </w:r>
      <w:r w:rsidRPr="00565434">
        <w:rPr>
          <w:rFonts w:ascii="Times New Roman" w:hAnsi="Times New Roman"/>
        </w:rPr>
        <w:t>ОШ» на изучение планирование курса «Основы духовно-нравственной культуры народов России»   в 5  классе отведено 34 часа в год, 1 час в неделю.</w:t>
      </w:r>
    </w:p>
    <w:p w:rsidR="00624065" w:rsidRDefault="00624065" w:rsidP="00CA132E">
      <w:pPr>
        <w:pStyle w:val="Default"/>
      </w:pPr>
    </w:p>
    <w:p w:rsidR="00624065" w:rsidRPr="00565434" w:rsidRDefault="00624065" w:rsidP="00CA132E">
      <w:pPr>
        <w:pStyle w:val="Default"/>
        <w:rPr>
          <w:rFonts w:ascii="Times New Roman" w:hAnsi="Times New Roman"/>
          <w:b/>
          <w:bCs/>
        </w:rPr>
      </w:pPr>
      <w:r w:rsidRPr="00565434">
        <w:rPr>
          <w:rFonts w:ascii="Times New Roman" w:hAnsi="Times New Roman"/>
          <w:b/>
          <w:bCs/>
        </w:rPr>
        <w:t>2.Планируемые результаты освоения учебного предмета.</w:t>
      </w:r>
    </w:p>
    <w:p w:rsidR="00624065" w:rsidRPr="00565434" w:rsidRDefault="00624065" w:rsidP="00CA132E">
      <w:pPr>
        <w:pStyle w:val="Default"/>
        <w:rPr>
          <w:rFonts w:ascii="Times New Roman" w:hAnsi="Times New Roman"/>
          <w:b/>
          <w:bCs/>
        </w:rPr>
      </w:pP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47"/>
          <w:rFonts w:ascii="Times New Roman" w:hAnsi="Times New Roman"/>
          <w:b/>
          <w:bCs/>
          <w:i/>
          <w:iCs/>
          <w:color w:val="000000"/>
        </w:rPr>
        <w:t>Личностные результаты</w:t>
      </w:r>
      <w:r w:rsidRPr="00565434">
        <w:rPr>
          <w:rFonts w:ascii="Times New Roman" w:hAnsi="Times New Roman"/>
          <w:color w:val="000000"/>
        </w:rPr>
        <w:t> изучения курса «Основы духовно-нравственной культуры народов России».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b/>
          <w:bCs/>
          <w:i/>
          <w:iCs/>
          <w:color w:val="000000"/>
        </w:rPr>
        <w:t>У выпускника будут сформированы: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знания основных нравственных норм, ориентация на их выполнение;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стремление участвовать в коллективной работе (парах, группах);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b/>
          <w:bCs/>
          <w:i/>
          <w:iCs/>
          <w:color w:val="000000"/>
        </w:rPr>
        <w:t>У выпускника могут быть сформированы: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зарождение элементов гражданской, патриотической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47"/>
          <w:rFonts w:ascii="Times New Roman" w:hAnsi="Times New Roman"/>
          <w:b/>
          <w:bCs/>
          <w:i/>
          <w:iCs/>
          <w:color w:val="000000"/>
        </w:rPr>
        <w:t>Метапредметные результаты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Регулятивные универсальные учебные действия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 научится</w:t>
      </w:r>
      <w:r w:rsidRPr="00565434">
        <w:rPr>
          <w:rFonts w:ascii="Times New Roman" w:hAnsi="Times New Roman"/>
          <w:color w:val="000000"/>
        </w:rPr>
        <w:t>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lastRenderedPageBreak/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сравнивать результаты своей деятельности и деятельности одноклассников, объективно оценивать их;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624065" w:rsidRPr="00565434" w:rsidRDefault="00624065" w:rsidP="00AE641D">
      <w:pPr>
        <w:pStyle w:val="c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 получит возможность научиться: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проявлять инициативу в постановке новых задач, предлагать собственные способы решения;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самостоятельно преобразовывать практическую задачу в познавательную.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47"/>
          <w:rFonts w:ascii="Times New Roman" w:hAnsi="Times New Roman"/>
          <w:b/>
          <w:bCs/>
          <w:i/>
          <w:iCs/>
          <w:color w:val="000000"/>
        </w:rPr>
        <w:t>Познавательные универсальные учебные действия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научится: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 получит возможность научиться: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•осуществлять оценочные действия, включающие мотивацию поступков людей;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47"/>
          <w:rFonts w:ascii="Times New Roman" w:hAnsi="Times New Roman"/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 научится: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осуществлять помощь одноклассникам;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диалог со знакомыми и незнакомыми людьми;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47"/>
          <w:rFonts w:ascii="Times New Roman" w:hAnsi="Times New Roman"/>
          <w:b/>
          <w:bCs/>
          <w:i/>
          <w:iCs/>
          <w:color w:val="000000"/>
        </w:rPr>
        <w:t>Предметные результаты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В результате изучения курса «Основы духовно-нравственной культуры народов России» </w:t>
      </w: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 научится: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lastRenderedPageBreak/>
        <w:t>• находить на карте национально-территориальные образования Российской Федерации;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определять влияние природных условий на жизнь и быт людей;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описывать памятники истории и культуры народов России на основе иллюстраций учебника;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различать хорошие и плохие поступки людей, оценивать их с общепринятых нравственных позиций;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рассказывать о составе семьи, своих обязанностей в семье, оценивать характер семейных взаимоотношений;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оценивать, приводя примеры, своё поведение в семье, школе и вне их;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объяснять значение понятий «малая родина», «Родина», «россиянин»;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приводить примеры беззаветного служения Родине – России.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Style w:val="c38"/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находить на карте столицы национально-территориальных образований России;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624065" w:rsidRPr="00565434" w:rsidRDefault="00624065" w:rsidP="00B846E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/>
        </w:rPr>
      </w:pPr>
      <w:r w:rsidRPr="00565434">
        <w:rPr>
          <w:rFonts w:ascii="Times New Roman" w:hAnsi="Times New Roman"/>
          <w:color w:val="000000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624065" w:rsidRPr="00565434" w:rsidRDefault="00624065" w:rsidP="00CA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BB09F7" w:rsidRDefault="00624065" w:rsidP="00AE64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09F7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624065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bCs/>
        </w:rPr>
      </w:pPr>
      <w:r w:rsidRPr="00BB09F7">
        <w:rPr>
          <w:b/>
          <w:bCs/>
        </w:rPr>
        <w:t>Раздел 1. В мире культуры.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  <w:b/>
          <w:bCs/>
        </w:rPr>
      </w:pPr>
      <w:r w:rsidRPr="00565434">
        <w:rPr>
          <w:rStyle w:val="a5"/>
          <w:rFonts w:ascii="Times New Roman" w:hAnsi="Times New Roman"/>
          <w:b/>
          <w:bCs/>
        </w:rPr>
        <w:t>Величие российской культуры</w:t>
      </w:r>
      <w:r w:rsidRPr="00565434">
        <w:rPr>
          <w:rFonts w:ascii="Times New Roman" w:hAnsi="Times New Roman"/>
        </w:rPr>
        <w:t>.Российская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Человек – творец и носитель культуры</w:t>
      </w:r>
      <w:r w:rsidRPr="00565434">
        <w:rPr>
          <w:rFonts w:ascii="Times New Roman" w:hAnsi="Times New Roman" w:cs="Times New Roman"/>
          <w:sz w:val="24"/>
          <w:szCs w:val="24"/>
        </w:rPr>
        <w:t>.  Вне культуры жизнь человека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>невозможна. Вклад личности в культуру зависит от ее таланта, способностей, упорства.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>установки.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6"/>
          <w:rFonts w:ascii="Times New Roman" w:hAnsi="Times New Roman"/>
        </w:rPr>
      </w:pPr>
      <w:r w:rsidRPr="00565434">
        <w:rPr>
          <w:rStyle w:val="a6"/>
          <w:rFonts w:ascii="Times New Roman" w:hAnsi="Times New Roman"/>
        </w:rPr>
        <w:t>Раздел 2. Нравственные ценности российского народа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  <w:b/>
          <w:bCs/>
        </w:rPr>
      </w:pPr>
      <w:r w:rsidRPr="00565434">
        <w:rPr>
          <w:rFonts w:ascii="Times New Roman" w:hAnsi="Times New Roman"/>
          <w:i/>
          <w:iCs/>
        </w:rPr>
        <w:t>«</w:t>
      </w:r>
      <w:r w:rsidRPr="00565434">
        <w:rPr>
          <w:rStyle w:val="a5"/>
          <w:rFonts w:ascii="Times New Roman" w:hAnsi="Times New Roman"/>
          <w:b/>
          <w:bCs/>
        </w:rPr>
        <w:t xml:space="preserve">Береги землю родимую, как мать любимую». </w:t>
      </w:r>
      <w:r w:rsidRPr="00565434">
        <w:rPr>
          <w:rStyle w:val="apple-converted-space"/>
          <w:rFonts w:ascii="Times New Roman" w:hAnsi="Times New Roman"/>
          <w:b/>
          <w:bCs/>
        </w:rPr>
        <w:t> </w:t>
      </w:r>
      <w:r w:rsidRPr="00565434">
        <w:rPr>
          <w:rFonts w:ascii="Times New Roman" w:hAnsi="Times New Roman"/>
        </w:rPr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  <w:i/>
          <w:iCs/>
        </w:rPr>
      </w:pPr>
      <w:r w:rsidRPr="00565434">
        <w:rPr>
          <w:rStyle w:val="a5"/>
          <w:rFonts w:ascii="Times New Roman" w:hAnsi="Times New Roman"/>
          <w:b/>
          <w:bCs/>
        </w:rPr>
        <w:lastRenderedPageBreak/>
        <w:t>Жизнь ратными подвигами полна</w:t>
      </w:r>
      <w:r w:rsidRPr="00565434">
        <w:rPr>
          <w:rFonts w:ascii="Times New Roman" w:hAnsi="Times New Roman"/>
          <w:i/>
          <w:iCs/>
        </w:rPr>
        <w:t xml:space="preserve">. </w:t>
      </w:r>
      <w:r w:rsidRPr="00565434">
        <w:rPr>
          <w:rFonts w:ascii="Times New Roman" w:hAnsi="Times New Roman"/>
        </w:rPr>
        <w:t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В труде – красота человека</w:t>
      </w:r>
      <w:r w:rsidRPr="00565434">
        <w:rPr>
          <w:rFonts w:ascii="Times New Roman" w:hAnsi="Times New Roman" w:cs="Times New Roman"/>
          <w:sz w:val="24"/>
          <w:szCs w:val="24"/>
        </w:rPr>
        <w:t>. Тема труда в фольклоре разных народов (сказках, легендах, пословицах).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 xml:space="preserve">Плод добрых трудов славен…». </w:t>
      </w:r>
      <w:r w:rsidRPr="0056543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65434">
        <w:rPr>
          <w:rFonts w:ascii="Times New Roman" w:hAnsi="Times New Roman" w:cs="Times New Roman"/>
          <w:sz w:val="24"/>
          <w:szCs w:val="24"/>
        </w:rPr>
        <w:t>Буддизм, ислам, христианство о труде и</w:t>
      </w:r>
      <w:r w:rsidRPr="00565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трудолюбии.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Люди труда.</w:t>
      </w:r>
      <w:r w:rsidRPr="00565434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  </w:t>
      </w:r>
      <w:r w:rsidRPr="00565434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</w:t>
      </w:r>
      <w:r w:rsidRPr="00565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Бережное отношение к природе.</w:t>
      </w:r>
      <w:r w:rsidRPr="00565434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  </w:t>
      </w:r>
      <w:r w:rsidRPr="00565434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</w:t>
      </w:r>
      <w:r w:rsidRPr="00565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Семья – хранитель духовных ценностей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565434">
        <w:rPr>
          <w:rFonts w:ascii="Times New Roman" w:hAnsi="Times New Roman" w:cs="Times New Roman"/>
          <w:sz w:val="24"/>
          <w:szCs w:val="24"/>
        </w:rPr>
        <w:t>Роль семьи в жизни человека. Любовь, искренность, симпатия, взаимопомощь и поддержка – главные семейные ценности. О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любви и милосердии в разных религиях. Семейные ценности в православии, буддизме,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исламе, иудаизме. Взаимоотношения членов семьи. Отражение ценностей семьи в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фольклоре разных народов. Семья – первый трудовой коллектив.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6"/>
          <w:rFonts w:ascii="Times New Roman" w:hAnsi="Times New Roman"/>
        </w:rPr>
      </w:pPr>
      <w:r w:rsidRPr="00565434">
        <w:rPr>
          <w:rStyle w:val="a6"/>
          <w:rFonts w:ascii="Times New Roman" w:hAnsi="Times New Roman"/>
        </w:rPr>
        <w:t>Раздел 3. Религия и культура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</w:rPr>
      </w:pPr>
      <w:r w:rsidRPr="00565434">
        <w:rPr>
          <w:rStyle w:val="a5"/>
          <w:rFonts w:ascii="Times New Roman" w:hAnsi="Times New Roman"/>
          <w:b/>
          <w:bCs/>
        </w:rPr>
        <w:t>Роль религии в развитии культуры</w:t>
      </w:r>
      <w:r w:rsidRPr="00565434">
        <w:rPr>
          <w:rFonts w:ascii="Times New Roman" w:hAnsi="Times New Roman"/>
          <w:i/>
          <w:iCs/>
        </w:rPr>
        <w:t xml:space="preserve">.  </w:t>
      </w:r>
      <w:r w:rsidRPr="00565434">
        <w:rPr>
          <w:rFonts w:ascii="Times New Roman" w:hAnsi="Times New Roman"/>
        </w:rPr>
        <w:t>Вклад религии в развитие материальной и</w:t>
      </w:r>
      <w:r w:rsidRPr="00565434">
        <w:rPr>
          <w:rFonts w:ascii="Times New Roman" w:hAnsi="Times New Roman"/>
          <w:i/>
          <w:iCs/>
        </w:rPr>
        <w:t xml:space="preserve"> </w:t>
      </w:r>
      <w:r w:rsidRPr="00565434">
        <w:rPr>
          <w:rFonts w:ascii="Times New Roman" w:hAnsi="Times New Roman"/>
        </w:rPr>
        <w:t>духовной культуры общества.</w:t>
      </w: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  <w:b/>
          <w:bCs/>
        </w:rPr>
      </w:pPr>
      <w:r w:rsidRPr="00565434">
        <w:rPr>
          <w:rStyle w:val="a5"/>
          <w:rFonts w:ascii="Times New Roman" w:hAnsi="Times New Roman"/>
          <w:b/>
          <w:bCs/>
        </w:rPr>
        <w:t xml:space="preserve">Культурное наследие христианской Руси. </w:t>
      </w:r>
      <w:r w:rsidRPr="00565434">
        <w:rPr>
          <w:rStyle w:val="apple-converted-space"/>
          <w:rFonts w:ascii="Times New Roman" w:hAnsi="Times New Roman"/>
          <w:b/>
          <w:bCs/>
        </w:rPr>
        <w:t> </w:t>
      </w:r>
      <w:r w:rsidRPr="00565434">
        <w:rPr>
          <w:rFonts w:ascii="Times New Roman" w:hAnsi="Times New Roman"/>
        </w:rPr>
        <w:t>Принятие христианства на Руси,</w:t>
      </w:r>
      <w:r w:rsidRPr="00565434">
        <w:rPr>
          <w:rFonts w:ascii="Times New Roman" w:hAnsi="Times New Roman"/>
          <w:b/>
          <w:bCs/>
        </w:rPr>
        <w:t xml:space="preserve"> </w:t>
      </w:r>
      <w:r w:rsidRPr="00565434">
        <w:rPr>
          <w:rFonts w:ascii="Times New Roman" w:hAnsi="Times New Roman"/>
        </w:rPr>
        <w:t>влияние Византии. Христианская вера и образование в Древней Руси. Великие князья</w:t>
      </w:r>
      <w:r w:rsidRPr="00565434">
        <w:rPr>
          <w:rFonts w:ascii="Times New Roman" w:hAnsi="Times New Roman"/>
          <w:b/>
          <w:bCs/>
        </w:rPr>
        <w:t xml:space="preserve"> </w:t>
      </w:r>
      <w:r w:rsidRPr="00565434">
        <w:rPr>
          <w:rFonts w:ascii="Times New Roman" w:hAnsi="Times New Roman"/>
        </w:rPr>
        <w:t>Древней Руси и их влияние на развитие образования. Православный храм (внешние</w:t>
      </w:r>
      <w:r w:rsidRPr="00565434">
        <w:rPr>
          <w:rFonts w:ascii="Times New Roman" w:hAnsi="Times New Roman"/>
          <w:b/>
          <w:bCs/>
        </w:rPr>
        <w:t xml:space="preserve"> </w:t>
      </w:r>
      <w:r w:rsidRPr="00565434">
        <w:rPr>
          <w:rFonts w:ascii="Times New Roman" w:hAnsi="Times New Roman"/>
        </w:rPr>
        <w:t>особенности, внутреннее убранство). Духовная музыка. Богослужебное песнопение.</w:t>
      </w:r>
      <w:r w:rsidRPr="00565434">
        <w:rPr>
          <w:rFonts w:ascii="Times New Roman" w:hAnsi="Times New Roman"/>
          <w:b/>
          <w:bCs/>
        </w:rPr>
        <w:t xml:space="preserve"> </w:t>
      </w:r>
      <w:r w:rsidRPr="00565434">
        <w:rPr>
          <w:rFonts w:ascii="Times New Roman" w:hAnsi="Times New Roman"/>
        </w:rPr>
        <w:t>Колокольный звон. Особенности православного календаря.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Культура ислама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565434">
        <w:rPr>
          <w:rFonts w:ascii="Times New Roman" w:hAnsi="Times New Roman" w:cs="Times New Roman"/>
          <w:sz w:val="24"/>
          <w:szCs w:val="24"/>
        </w:rPr>
        <w:t>Возникновение ислама. Первые столетия ислама (VII-XII века)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– золотое время исламской культуры. Успехи образования и науки. Вклад мусульманской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литературы в сокровищницу мировой культуры. Декоративно-прикладное искусство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народов, исповедующих ислам. Мечеть – часть исламской культуры. Исламский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календарь.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Иудаизм и культура</w:t>
      </w:r>
      <w:r w:rsidRPr="00565434">
        <w:rPr>
          <w:rFonts w:ascii="Times New Roman" w:hAnsi="Times New Roman" w:cs="Times New Roman"/>
          <w:sz w:val="24"/>
          <w:szCs w:val="24"/>
        </w:rPr>
        <w:t>. 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Культурные традиции буддизма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 xml:space="preserve"> Распространение буддизма в России.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>Культовые сооружения буддистов. Буддийские монастыри. Искусство танка. Буддийский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Fonts w:ascii="Times New Roman" w:hAnsi="Times New Roman" w:cs="Times New Roman"/>
          <w:sz w:val="24"/>
          <w:szCs w:val="24"/>
        </w:rPr>
        <w:t>календарь.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Fonts w:ascii="Times New Roman" w:hAnsi="Times New Roman"/>
          <w:b/>
          <w:bCs/>
        </w:rPr>
      </w:pPr>
      <w:r w:rsidRPr="00565434">
        <w:rPr>
          <w:rStyle w:val="a6"/>
          <w:rFonts w:ascii="Times New Roman" w:hAnsi="Times New Roman"/>
        </w:rPr>
        <w:t>Раздел 4. Как сохранить духовные ценности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Забота государства о сохранении духовных ценностей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65434">
        <w:rPr>
          <w:rFonts w:ascii="Times New Roman" w:hAnsi="Times New Roman" w:cs="Times New Roman"/>
          <w:sz w:val="24"/>
          <w:szCs w:val="24"/>
        </w:rPr>
        <w:t>Конституционные гарантии права гражданина исповедовать любую религию. Восстановление памятников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Хранить память предков</w:t>
      </w:r>
      <w:r w:rsidRPr="00565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565434">
        <w:rPr>
          <w:rFonts w:ascii="Times New Roman" w:hAnsi="Times New Roman" w:cs="Times New Roman"/>
          <w:sz w:val="24"/>
          <w:szCs w:val="24"/>
        </w:rPr>
        <w:t>Уважение к труду, обычаям, вере предков. Примеры</w:t>
      </w:r>
      <w:r w:rsidRPr="00565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благотворительности из российской истории. Известные меценаты России.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6"/>
          <w:rFonts w:ascii="Times New Roman" w:hAnsi="Times New Roman"/>
          <w:sz w:val="24"/>
          <w:szCs w:val="24"/>
        </w:rPr>
        <w:t>Раздел 5. Твой духовный мир.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5434">
        <w:rPr>
          <w:rStyle w:val="a5"/>
          <w:rFonts w:ascii="Times New Roman" w:hAnsi="Times New Roman"/>
          <w:b/>
          <w:bCs/>
          <w:sz w:val="24"/>
          <w:szCs w:val="24"/>
        </w:rPr>
        <w:t>Что составляет твой духовный мир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565434">
        <w:rPr>
          <w:rFonts w:ascii="Times New Roman" w:hAnsi="Times New Roman" w:cs="Times New Roman"/>
          <w:sz w:val="24"/>
          <w:szCs w:val="24"/>
        </w:rPr>
        <w:t>Образованность человека, его интересы,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увлечения, симпатии, радости, нравственные качества личности – составляющие</w:t>
      </w:r>
      <w:r w:rsidRPr="00565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434">
        <w:rPr>
          <w:rFonts w:ascii="Times New Roman" w:hAnsi="Times New Roman" w:cs="Times New Roman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020A" w:rsidRDefault="0014020A" w:rsidP="00AE641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5434">
        <w:rPr>
          <w:rFonts w:ascii="Times New Roman" w:hAnsi="Times New Roman" w:cs="Times New Roman"/>
          <w:b/>
          <w:bCs/>
          <w:sz w:val="24"/>
          <w:szCs w:val="24"/>
        </w:rPr>
        <w:t>4. Тематическое планирование</w:t>
      </w:r>
    </w:p>
    <w:p w:rsidR="00624065" w:rsidRPr="00565434" w:rsidRDefault="00624065" w:rsidP="00AE641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7"/>
        <w:gridCol w:w="4115"/>
        <w:gridCol w:w="1048"/>
      </w:tblGrid>
      <w:tr w:rsidR="00624065" w:rsidRPr="00565434">
        <w:trPr>
          <w:trHeight w:val="450"/>
          <w:jc w:val="center"/>
        </w:trPr>
        <w:tc>
          <w:tcPr>
            <w:tcW w:w="487" w:type="dxa"/>
          </w:tcPr>
          <w:p w:rsidR="00624065" w:rsidRPr="00565434" w:rsidRDefault="00624065" w:rsidP="00144FD7">
            <w:pPr>
              <w:pStyle w:val="a3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№</w:t>
            </w: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tabs>
                <w:tab w:val="left" w:pos="4055"/>
              </w:tabs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Всего часов</w:t>
            </w:r>
          </w:p>
        </w:tc>
      </w:tr>
      <w:tr w:rsidR="00624065" w:rsidRPr="00565434">
        <w:trPr>
          <w:trHeight w:val="450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1</w:t>
            </w:r>
          </w:p>
        </w:tc>
        <w:tc>
          <w:tcPr>
            <w:tcW w:w="4115" w:type="dxa"/>
          </w:tcPr>
          <w:p w:rsidR="00624065" w:rsidRPr="00565434" w:rsidRDefault="00624065" w:rsidP="00144FD7">
            <w:pPr>
              <w:pStyle w:val="a3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В мире культуры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tabs>
                <w:tab w:val="left" w:pos="4055"/>
              </w:tabs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4</w:t>
            </w:r>
          </w:p>
        </w:tc>
      </w:tr>
      <w:tr w:rsidR="00624065" w:rsidRPr="00565434">
        <w:trPr>
          <w:trHeight w:val="15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2</w:t>
            </w: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spacing w:line="15" w:lineRule="atLeast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Нравственные ценности российского народа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15</w:t>
            </w:r>
          </w:p>
        </w:tc>
      </w:tr>
      <w:tr w:rsidR="00624065" w:rsidRPr="00565434">
        <w:trPr>
          <w:trHeight w:val="15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3</w:t>
            </w: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spacing w:line="15" w:lineRule="atLeast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Религия и культура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10</w:t>
            </w:r>
          </w:p>
        </w:tc>
      </w:tr>
      <w:tr w:rsidR="00624065" w:rsidRPr="00565434">
        <w:trPr>
          <w:trHeight w:val="15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4</w:t>
            </w: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spacing w:line="15" w:lineRule="atLeast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Как сохранить духовные ценности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4</w:t>
            </w:r>
          </w:p>
        </w:tc>
      </w:tr>
      <w:tr w:rsidR="00624065" w:rsidRPr="00565434">
        <w:trPr>
          <w:trHeight w:val="15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5</w:t>
            </w: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spacing w:line="15" w:lineRule="atLeast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Твой духовный мир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1</w:t>
            </w:r>
          </w:p>
        </w:tc>
      </w:tr>
      <w:tr w:rsidR="00624065" w:rsidRPr="00565434">
        <w:trPr>
          <w:trHeight w:val="15"/>
          <w:jc w:val="center"/>
        </w:trPr>
        <w:tc>
          <w:tcPr>
            <w:tcW w:w="487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right"/>
              <w:rPr>
                <w:rFonts w:ascii="Times New Roman" w:hAnsi="Times New Roman"/>
              </w:rPr>
            </w:pPr>
            <w:r w:rsidRPr="00565434">
              <w:rPr>
                <w:rFonts w:ascii="Times New Roman" w:hAnsi="Times New Roman"/>
              </w:rPr>
              <w:t>Итого:</w:t>
            </w:r>
          </w:p>
        </w:tc>
        <w:tc>
          <w:tcPr>
            <w:tcW w:w="1048" w:type="dxa"/>
          </w:tcPr>
          <w:p w:rsidR="00624065" w:rsidRPr="00565434" w:rsidRDefault="00624065" w:rsidP="00BD3FDF">
            <w:pPr>
              <w:pStyle w:val="a3"/>
              <w:spacing w:line="15" w:lineRule="atLeast"/>
              <w:jc w:val="center"/>
              <w:rPr>
                <w:rFonts w:ascii="Times New Roman" w:hAnsi="Times New Roman"/>
                <w:lang w:val="en-US"/>
              </w:rPr>
            </w:pPr>
            <w:r w:rsidRPr="00565434">
              <w:rPr>
                <w:rFonts w:ascii="Times New Roman" w:hAnsi="Times New Roman"/>
                <w:lang w:val="en-US"/>
              </w:rPr>
              <w:t>34</w:t>
            </w:r>
          </w:p>
        </w:tc>
      </w:tr>
    </w:tbl>
    <w:p w:rsidR="00624065" w:rsidRDefault="00624065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0A" w:rsidRDefault="0014020A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5" w:rsidRDefault="00624065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рабочей программе по ОДНКНР 5 класс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851"/>
        <w:gridCol w:w="1080"/>
        <w:gridCol w:w="30"/>
        <w:gridCol w:w="30"/>
        <w:gridCol w:w="30"/>
        <w:gridCol w:w="60"/>
        <w:gridCol w:w="15"/>
        <w:gridCol w:w="1164"/>
      </w:tblGrid>
      <w:tr w:rsidR="00624065" w:rsidRPr="005F7C98" w:rsidTr="00E73DFD">
        <w:trPr>
          <w:trHeight w:val="517"/>
        </w:trPr>
        <w:tc>
          <w:tcPr>
            <w:tcW w:w="851" w:type="dxa"/>
            <w:vMerge w:val="restart"/>
          </w:tcPr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4065" w:rsidRPr="00BE1100" w:rsidRDefault="00624065" w:rsidP="00E7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7"/>
          </w:tcPr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24065" w:rsidRPr="005F7C98" w:rsidTr="00E73DFD">
        <w:trPr>
          <w:trHeight w:val="517"/>
        </w:trPr>
        <w:tc>
          <w:tcPr>
            <w:tcW w:w="851" w:type="dxa"/>
            <w:vMerge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624065" w:rsidRPr="00D9673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D967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64" w:type="dxa"/>
          </w:tcPr>
          <w:p w:rsidR="00624065" w:rsidRPr="00D9673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D967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24065" w:rsidRPr="005F7C98" w:rsidTr="00E73DFD">
        <w:tc>
          <w:tcPr>
            <w:tcW w:w="10348" w:type="dxa"/>
            <w:gridSpan w:val="10"/>
          </w:tcPr>
          <w:p w:rsidR="00624065" w:rsidRPr="00091932" w:rsidRDefault="00624065" w:rsidP="00E7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 мире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( 4 ч)</w:t>
            </w: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37" w:type="dxa"/>
          </w:tcPr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bCs/>
                <w:sz w:val="24"/>
                <w:szCs w:val="24"/>
              </w:rPr>
              <w:t xml:space="preserve"> Величие мног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онациональной            россий</w:t>
            </w:r>
            <w:r w:rsidRPr="00BE1100">
              <w:rPr>
                <w:rFonts w:ascii="Times New Roman" w:hAnsi="Times New Roman"/>
                <w:bCs/>
                <w:sz w:val="24"/>
                <w:szCs w:val="24"/>
              </w:rPr>
              <w:t xml:space="preserve">ской культуры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5"/>
          </w:tcPr>
          <w:p w:rsidR="00624065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CB4D4A" w:rsidRPr="005F7C98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79" w:type="dxa"/>
            <w:gridSpan w:val="2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624065" w:rsidRPr="00BE1100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BE110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BE1100">
              <w:rPr>
                <w:rFonts w:ascii="Times New Roman" w:hAnsi="Times New Roman"/>
                <w:bCs/>
                <w:sz w:val="24"/>
                <w:szCs w:val="24"/>
              </w:rPr>
              <w:t xml:space="preserve">и носитель культуры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5"/>
          </w:tcPr>
          <w:p w:rsidR="00624065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CB4D4A" w:rsidRPr="005F7C98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79" w:type="dxa"/>
            <w:gridSpan w:val="2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10348" w:type="dxa"/>
            <w:gridSpan w:val="10"/>
          </w:tcPr>
          <w:p w:rsidR="00624065" w:rsidRPr="00091932" w:rsidRDefault="00624065" w:rsidP="00E73DFD">
            <w:pPr>
              <w:spacing w:after="308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Нравственные ценности российского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(15</w:t>
            </w:r>
            <w:r w:rsidRPr="0009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4"/>
          </w:tcPr>
          <w:p w:rsidR="00624065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CB4D4A" w:rsidRPr="005F7C98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Жизнь ратными подвигами полна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4"/>
          </w:tcPr>
          <w:p w:rsidR="00624065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B4D4A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B4D4A" w:rsidRPr="005F7C98" w:rsidRDefault="00CB4D4A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4"/>
          </w:tcPr>
          <w:p w:rsidR="00624065" w:rsidRPr="005F7C98" w:rsidRDefault="000D4A70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трудов славен»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4"/>
          </w:tcPr>
          <w:p w:rsidR="00624065" w:rsidRPr="005F7C98" w:rsidRDefault="000D4A70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4"/>
          </w:tcPr>
          <w:p w:rsidR="00624065" w:rsidRDefault="000D4A70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0D4A70" w:rsidRPr="005F7C98" w:rsidRDefault="000D4A70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4"/>
          </w:tcPr>
          <w:p w:rsidR="00624065" w:rsidRPr="005F7C98" w:rsidRDefault="000D4A70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10348" w:type="dxa"/>
            <w:gridSpan w:val="10"/>
          </w:tcPr>
          <w:p w:rsidR="00624065" w:rsidRPr="00091932" w:rsidRDefault="00624065" w:rsidP="00E73DFD">
            <w:pPr>
              <w:spacing w:after="308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Религия и культура (10</w:t>
            </w:r>
            <w:r w:rsidRPr="0009193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Роль религии в </w:t>
            </w: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наследие </w:t>
            </w: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христианской Руси.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>Культура исл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ма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</w:t>
            </w: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10348" w:type="dxa"/>
            <w:gridSpan w:val="10"/>
          </w:tcPr>
          <w:p w:rsidR="00624065" w:rsidRPr="00D96738" w:rsidRDefault="00624065" w:rsidP="00E73DFD">
            <w:pPr>
              <w:spacing w:after="308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4.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сохранить духовные ценности. (4</w:t>
            </w:r>
            <w:r w:rsidRPr="00091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237" w:type="dxa"/>
          </w:tcPr>
          <w:p w:rsidR="00624065" w:rsidRPr="00091932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Забота </w:t>
            </w:r>
            <w:r w:rsidRPr="000919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>сохранении духовных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932">
              <w:rPr>
                <w:rFonts w:ascii="Times New Roman" w:hAnsi="Times New Roman"/>
                <w:bCs/>
                <w:sz w:val="24"/>
                <w:szCs w:val="24"/>
              </w:rPr>
              <w:t xml:space="preserve">ценностей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rPr>
          <w:trHeight w:val="285"/>
        </w:trPr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24065" w:rsidRPr="00A86915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A8691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A86915">
              <w:rPr>
                <w:rFonts w:ascii="Times New Roman" w:hAnsi="Times New Roman"/>
                <w:bCs/>
                <w:sz w:val="24"/>
                <w:szCs w:val="24"/>
              </w:rPr>
              <w:t xml:space="preserve">предков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rPr>
          <w:trHeight w:val="225"/>
        </w:trPr>
        <w:tc>
          <w:tcPr>
            <w:tcW w:w="851" w:type="dxa"/>
          </w:tcPr>
          <w:p w:rsidR="00624065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24065" w:rsidRPr="00A86915" w:rsidRDefault="00624065" w:rsidP="00E73DFD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Промежуточная аттестация. Защита творческих проектов. </w:t>
            </w:r>
            <w:r w:rsidRPr="00A8691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A86915">
              <w:rPr>
                <w:rFonts w:ascii="Times New Roman" w:hAnsi="Times New Roman"/>
                <w:bCs/>
                <w:sz w:val="24"/>
                <w:szCs w:val="24"/>
              </w:rPr>
              <w:t>предков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24065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5" w:rsidRPr="005F7C98" w:rsidTr="00E73DFD">
        <w:tc>
          <w:tcPr>
            <w:tcW w:w="10348" w:type="dxa"/>
            <w:gridSpan w:val="10"/>
          </w:tcPr>
          <w:p w:rsidR="00624065" w:rsidRPr="005F7C98" w:rsidRDefault="00624065" w:rsidP="00E7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3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Твой духовный мир ( 1 ч)</w:t>
            </w:r>
          </w:p>
        </w:tc>
      </w:tr>
      <w:tr w:rsidR="00624065" w:rsidRPr="005F7C98" w:rsidTr="00E73DFD">
        <w:tc>
          <w:tcPr>
            <w:tcW w:w="851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624065" w:rsidRPr="00A86915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  <w:r w:rsidRPr="00A8691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A86915">
              <w:rPr>
                <w:rFonts w:ascii="Times New Roman" w:hAnsi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851" w:type="dxa"/>
          </w:tcPr>
          <w:p w:rsidR="00624065" w:rsidRPr="005F7C98" w:rsidRDefault="00624065" w:rsidP="00E73DF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6"/>
          </w:tcPr>
          <w:p w:rsidR="00624065" w:rsidRPr="005F7C98" w:rsidRDefault="00624065" w:rsidP="00E73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065" w:rsidRPr="00BE1100" w:rsidRDefault="00624065" w:rsidP="00E8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065" w:rsidRPr="00565434" w:rsidRDefault="00624065" w:rsidP="00AE6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5" w:rsidRPr="00CA132E" w:rsidRDefault="00624065" w:rsidP="00CA13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065" w:rsidRPr="00CA132E" w:rsidSect="00CA132E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56"/>
    <w:multiLevelType w:val="hybridMultilevel"/>
    <w:tmpl w:val="CEE2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CC3"/>
    <w:multiLevelType w:val="hybridMultilevel"/>
    <w:tmpl w:val="87E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B2935"/>
    <w:multiLevelType w:val="hybridMultilevel"/>
    <w:tmpl w:val="3E36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32E"/>
    <w:rsid w:val="00011A91"/>
    <w:rsid w:val="00091932"/>
    <w:rsid w:val="000D4A70"/>
    <w:rsid w:val="00106FF2"/>
    <w:rsid w:val="0014020A"/>
    <w:rsid w:val="00144FD7"/>
    <w:rsid w:val="002566E6"/>
    <w:rsid w:val="00285F94"/>
    <w:rsid w:val="002B0DB4"/>
    <w:rsid w:val="00370E07"/>
    <w:rsid w:val="003D5A81"/>
    <w:rsid w:val="003E7FC4"/>
    <w:rsid w:val="003F2F7F"/>
    <w:rsid w:val="0048210C"/>
    <w:rsid w:val="004E080A"/>
    <w:rsid w:val="00524FA7"/>
    <w:rsid w:val="00565434"/>
    <w:rsid w:val="005A3147"/>
    <w:rsid w:val="005F7C98"/>
    <w:rsid w:val="00624065"/>
    <w:rsid w:val="0063562B"/>
    <w:rsid w:val="006422B9"/>
    <w:rsid w:val="007F3C3F"/>
    <w:rsid w:val="00847B57"/>
    <w:rsid w:val="00851697"/>
    <w:rsid w:val="008625A6"/>
    <w:rsid w:val="009046E1"/>
    <w:rsid w:val="00A86915"/>
    <w:rsid w:val="00AE641D"/>
    <w:rsid w:val="00B846E8"/>
    <w:rsid w:val="00BB08B8"/>
    <w:rsid w:val="00BB09F7"/>
    <w:rsid w:val="00BD3FDF"/>
    <w:rsid w:val="00BE1100"/>
    <w:rsid w:val="00C42D51"/>
    <w:rsid w:val="00C92E34"/>
    <w:rsid w:val="00CA132E"/>
    <w:rsid w:val="00CB4D4A"/>
    <w:rsid w:val="00CF5394"/>
    <w:rsid w:val="00D34CE9"/>
    <w:rsid w:val="00D96738"/>
    <w:rsid w:val="00E73DFD"/>
    <w:rsid w:val="00E831EC"/>
    <w:rsid w:val="00E9667E"/>
    <w:rsid w:val="00FE29E7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1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4">
    <w:name w:val="c4"/>
    <w:basedOn w:val="a"/>
    <w:uiPriority w:val="99"/>
    <w:rsid w:val="00B846E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7">
    <w:name w:val="c47"/>
    <w:basedOn w:val="a0"/>
    <w:uiPriority w:val="99"/>
    <w:rsid w:val="00B846E8"/>
    <w:rPr>
      <w:rFonts w:cs="Times New Roman"/>
    </w:rPr>
  </w:style>
  <w:style w:type="character" w:customStyle="1" w:styleId="c38">
    <w:name w:val="c38"/>
    <w:basedOn w:val="a0"/>
    <w:uiPriority w:val="99"/>
    <w:rsid w:val="00B846E8"/>
    <w:rPr>
      <w:rFonts w:cs="Times New Roman"/>
    </w:rPr>
  </w:style>
  <w:style w:type="paragraph" w:styleId="a3">
    <w:name w:val="Normal (Web)"/>
    <w:basedOn w:val="a"/>
    <w:uiPriority w:val="99"/>
    <w:rsid w:val="00AE64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AE641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AE641D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AE641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E641D"/>
    <w:rPr>
      <w:rFonts w:cs="Times New Roman"/>
    </w:rPr>
  </w:style>
  <w:style w:type="paragraph" w:styleId="a7">
    <w:name w:val="No Spacing"/>
    <w:uiPriority w:val="99"/>
    <w:qFormat/>
    <w:rsid w:val="00AE641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школа1</cp:lastModifiedBy>
  <cp:revision>12</cp:revision>
  <dcterms:created xsi:type="dcterms:W3CDTF">2017-10-22T13:06:00Z</dcterms:created>
  <dcterms:modified xsi:type="dcterms:W3CDTF">2020-11-09T10:27:00Z</dcterms:modified>
</cp:coreProperties>
</file>